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BB908" w14:textId="4C280094"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013AE5">
        <w:rPr>
          <w:b/>
          <w:noProof/>
          <w:sz w:val="24"/>
          <w:lang w:eastAsia="ja-JP"/>
        </w:rPr>
        <w:t>0</w:t>
      </w:r>
      <w:r w:rsidR="00F737C3">
        <w:rPr>
          <w:b/>
          <w:noProof/>
          <w:sz w:val="24"/>
          <w:lang w:eastAsia="ja-JP"/>
        </w:rPr>
        <w:t>4</w:t>
      </w:r>
      <w:r>
        <w:rPr>
          <w:b/>
          <w:noProof/>
          <w:sz w:val="24"/>
          <w:lang w:eastAsia="ja-JP"/>
        </w:rPr>
        <w:t>-e</w:t>
      </w:r>
      <w:r>
        <w:rPr>
          <w:b/>
          <w:i/>
          <w:noProof/>
          <w:sz w:val="28"/>
        </w:rPr>
        <w:tab/>
        <w:t>R4-2</w:t>
      </w:r>
      <w:r w:rsidR="00C50BC6">
        <w:rPr>
          <w:b/>
          <w:i/>
          <w:noProof/>
          <w:sz w:val="28"/>
        </w:rPr>
        <w:t>2</w:t>
      </w:r>
      <w:r w:rsidR="00CB7D03">
        <w:rPr>
          <w:b/>
          <w:i/>
          <w:noProof/>
          <w:sz w:val="28"/>
        </w:rPr>
        <w:t>12006</w:t>
      </w:r>
    </w:p>
    <w:p w14:paraId="252636F5" w14:textId="3ABA513E" w:rsidR="00491E40" w:rsidRPr="003813D4" w:rsidRDefault="00DA0699" w:rsidP="00927C67">
      <w:pPr>
        <w:spacing w:after="120"/>
        <w:ind w:left="1985" w:hanging="1985"/>
        <w:rPr>
          <w:rFonts w:ascii="Arial" w:eastAsia="SimSun" w:hAnsi="Arial"/>
          <w:b/>
          <w:sz w:val="24"/>
          <w:szCs w:val="24"/>
          <w:lang w:eastAsia="zh-CN"/>
        </w:rPr>
      </w:pPr>
      <w:r>
        <w:rPr>
          <w:rFonts w:ascii="Arial" w:eastAsia="SimSun" w:hAnsi="Arial"/>
          <w:b/>
          <w:sz w:val="24"/>
          <w:szCs w:val="24"/>
          <w:lang w:eastAsia="zh-CN"/>
        </w:rPr>
        <w:t xml:space="preserve">Electronic Meeting, </w:t>
      </w:r>
      <w:r w:rsidR="00D50DF4">
        <w:rPr>
          <w:rFonts w:ascii="Arial" w:eastAsia="SimSun" w:hAnsi="Arial"/>
          <w:b/>
          <w:sz w:val="24"/>
          <w:szCs w:val="24"/>
          <w:lang w:eastAsia="zh-CN"/>
        </w:rPr>
        <w:t>August</w:t>
      </w:r>
      <w:r w:rsidR="00013AE5">
        <w:rPr>
          <w:rFonts w:ascii="Arial" w:eastAsia="SimSun" w:hAnsi="Arial"/>
          <w:b/>
          <w:sz w:val="24"/>
          <w:szCs w:val="24"/>
          <w:lang w:eastAsia="zh-CN"/>
        </w:rPr>
        <w:t xml:space="preserve"> </w:t>
      </w:r>
      <w:r w:rsidR="00D50DF4">
        <w:rPr>
          <w:rFonts w:ascii="Arial" w:eastAsia="SimSun" w:hAnsi="Arial"/>
          <w:b/>
          <w:sz w:val="24"/>
          <w:szCs w:val="24"/>
          <w:lang w:eastAsia="zh-CN"/>
        </w:rPr>
        <w:t>15</w:t>
      </w:r>
      <w:r w:rsidR="00574B8E">
        <w:rPr>
          <w:rFonts w:ascii="Arial" w:eastAsia="SimSun" w:hAnsi="Arial"/>
          <w:b/>
          <w:sz w:val="24"/>
          <w:szCs w:val="24"/>
          <w:vertAlign w:val="superscript"/>
          <w:lang w:eastAsia="zh-CN"/>
        </w:rPr>
        <w:t>th</w:t>
      </w:r>
      <w:r w:rsidR="00491E40" w:rsidRPr="00BB32E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D50DF4">
        <w:rPr>
          <w:rFonts w:ascii="Arial" w:eastAsia="SimSun" w:hAnsi="Arial"/>
          <w:b/>
          <w:sz w:val="24"/>
          <w:szCs w:val="24"/>
          <w:lang w:eastAsia="zh-CN"/>
        </w:rPr>
        <w:t>August</w:t>
      </w:r>
      <w:r w:rsidR="008A0360">
        <w:rPr>
          <w:rFonts w:ascii="Arial" w:eastAsia="SimSun" w:hAnsi="Arial"/>
          <w:b/>
          <w:sz w:val="24"/>
          <w:szCs w:val="24"/>
          <w:lang w:eastAsia="zh-CN"/>
        </w:rPr>
        <w:t xml:space="preserve"> </w:t>
      </w:r>
      <w:r w:rsidR="00574B8E">
        <w:rPr>
          <w:rFonts w:ascii="Arial" w:eastAsia="SimSun" w:hAnsi="Arial"/>
          <w:b/>
          <w:sz w:val="24"/>
          <w:szCs w:val="24"/>
          <w:lang w:eastAsia="zh-CN"/>
        </w:rPr>
        <w:t>2</w:t>
      </w:r>
      <w:r w:rsidR="00D50DF4">
        <w:rPr>
          <w:rFonts w:ascii="Arial" w:eastAsia="SimSun" w:hAnsi="Arial"/>
          <w:b/>
          <w:sz w:val="24"/>
          <w:szCs w:val="24"/>
          <w:lang w:eastAsia="zh-CN"/>
        </w:rPr>
        <w:t>6</w:t>
      </w:r>
      <w:r w:rsidR="00574B8E">
        <w:rPr>
          <w:rFonts w:ascii="Arial" w:eastAsia="SimSun" w:hAnsi="Arial"/>
          <w:b/>
          <w:sz w:val="24"/>
          <w:szCs w:val="24"/>
          <w:vertAlign w:val="superscript"/>
          <w:lang w:eastAsia="zh-CN"/>
        </w:rPr>
        <w:t>th</w:t>
      </w:r>
      <w:r w:rsidR="002025A6">
        <w:rPr>
          <w:rFonts w:ascii="Arial" w:eastAsia="SimSun" w:hAnsi="Arial"/>
          <w:b/>
          <w:sz w:val="24"/>
          <w:szCs w:val="24"/>
          <w:lang w:eastAsia="zh-CN"/>
        </w:rPr>
        <w:t>, 2022</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74829B11"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574B8E">
        <w:rPr>
          <w:rFonts w:ascii="Arial" w:hAnsi="Arial"/>
          <w:sz w:val="24"/>
          <w:lang w:val="en-US"/>
        </w:rPr>
        <w:t>9</w:t>
      </w:r>
      <w:r w:rsidR="00DE045B">
        <w:rPr>
          <w:rFonts w:ascii="Arial" w:hAnsi="Arial"/>
          <w:sz w:val="24"/>
          <w:lang w:val="en-US" w:eastAsia="ja-JP"/>
        </w:rPr>
        <w:t>.</w:t>
      </w:r>
      <w:r w:rsidR="00551A90">
        <w:rPr>
          <w:rFonts w:ascii="Arial" w:hAnsi="Arial"/>
          <w:sz w:val="24"/>
          <w:lang w:val="en-US" w:eastAsia="ja-JP"/>
        </w:rPr>
        <w:t>5</w:t>
      </w:r>
      <w:r w:rsidR="000A2CF5">
        <w:rPr>
          <w:rFonts w:ascii="Arial" w:hAnsi="Arial"/>
          <w:sz w:val="24"/>
          <w:lang w:val="en-US" w:eastAsia="ja-JP"/>
        </w:rPr>
        <w:t>.</w:t>
      </w:r>
      <w:r w:rsidR="00C35E4B">
        <w:rPr>
          <w:rFonts w:ascii="Arial" w:hAnsi="Arial"/>
          <w:sz w:val="24"/>
          <w:lang w:val="en-US" w:eastAsia="ja-JP"/>
        </w:rPr>
        <w:t>5.2.2</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9BD5645" w14:textId="10D857F8" w:rsidR="00551A90" w:rsidRDefault="007059B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70648C" w:rsidRPr="0070648C">
        <w:rPr>
          <w:rFonts w:ascii="Arial" w:hAnsi="Arial"/>
          <w:sz w:val="24"/>
          <w:lang w:val="en-US"/>
        </w:rPr>
        <w:t xml:space="preserve">Discussion on </w:t>
      </w:r>
      <w:r w:rsidR="00BB0852">
        <w:rPr>
          <w:rFonts w:ascii="Arial" w:hAnsi="Arial"/>
          <w:sz w:val="24"/>
          <w:lang w:val="en-US"/>
        </w:rPr>
        <w:t xml:space="preserve">the </w:t>
      </w:r>
      <w:r w:rsidR="00C35E4B">
        <w:rPr>
          <w:rFonts w:ascii="Arial" w:hAnsi="Arial"/>
          <w:sz w:val="24"/>
          <w:lang w:val="en-US"/>
        </w:rPr>
        <w:t>requirements</w:t>
      </w:r>
      <w:r w:rsidR="009B37D1">
        <w:rPr>
          <w:rFonts w:ascii="Arial" w:hAnsi="Arial"/>
          <w:sz w:val="24"/>
          <w:lang w:val="en-US"/>
        </w:rPr>
        <w:t xml:space="preserve"> </w:t>
      </w:r>
      <w:r w:rsidR="00BB0852">
        <w:rPr>
          <w:rFonts w:ascii="Arial" w:hAnsi="Arial"/>
          <w:sz w:val="24"/>
          <w:lang w:val="en-US"/>
        </w:rPr>
        <w:t xml:space="preserve">related to spurious emissions </w:t>
      </w:r>
      <w:r w:rsidR="009B37D1">
        <w:rPr>
          <w:rFonts w:ascii="Arial" w:hAnsi="Arial"/>
          <w:sz w:val="24"/>
          <w:lang w:val="en-US"/>
        </w:rPr>
        <w:t>for FR1</w:t>
      </w:r>
      <w:r w:rsidR="0070648C" w:rsidRPr="0070648C">
        <w:rPr>
          <w:rFonts w:ascii="Arial" w:hAnsi="Arial"/>
          <w:sz w:val="24"/>
          <w:lang w:val="en-US"/>
        </w:rPr>
        <w:t xml:space="preserve"> repeater</w:t>
      </w:r>
    </w:p>
    <w:p w14:paraId="4EA1F666" w14:textId="2EBD9301"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05785D">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76010B5" w14:textId="5AB08C65" w:rsidR="00F17161" w:rsidRPr="0093500A" w:rsidRDefault="00F17161" w:rsidP="00E7460A">
      <w:pPr>
        <w:jc w:val="both"/>
        <w:rPr>
          <w:lang w:eastAsia="ja-JP"/>
        </w:rPr>
      </w:pPr>
      <w:r>
        <w:rPr>
          <w:rFonts w:hint="eastAsia"/>
          <w:lang w:eastAsia="ja-JP"/>
        </w:rPr>
        <w:t>I</w:t>
      </w:r>
      <w:r>
        <w:rPr>
          <w:lang w:eastAsia="ja-JP"/>
        </w:rPr>
        <w:t xml:space="preserve">n RAN4#103-e, the discussion on repeater testing part had </w:t>
      </w:r>
      <w:r w:rsidR="0093500A">
        <w:rPr>
          <w:lang w:eastAsia="ja-JP"/>
        </w:rPr>
        <w:t xml:space="preserve">been </w:t>
      </w:r>
      <w:r>
        <w:rPr>
          <w:lang w:eastAsia="ja-JP"/>
        </w:rPr>
        <w:t>started</w:t>
      </w:r>
      <w:r w:rsidR="0093500A">
        <w:rPr>
          <w:lang w:eastAsia="ja-JP"/>
        </w:rPr>
        <w:t xml:space="preserve">. In addition, the reflection of Rx spurious emission limits into repeater specification had been done. Since the introduction of Rx spurious emission limits was </w:t>
      </w:r>
      <w:r w:rsidR="004D7023">
        <w:rPr>
          <w:lang w:eastAsia="ja-JP"/>
        </w:rPr>
        <w:t>conducted</w:t>
      </w:r>
      <w:r w:rsidR="0093500A">
        <w:rPr>
          <w:lang w:eastAsia="ja-JP"/>
        </w:rPr>
        <w:t xml:space="preserve"> in the last meeting, we </w:t>
      </w:r>
      <w:r w:rsidR="002D56BC">
        <w:rPr>
          <w:lang w:eastAsia="ja-JP"/>
        </w:rPr>
        <w:t>might</w:t>
      </w:r>
      <w:r w:rsidR="0093500A">
        <w:rPr>
          <w:lang w:eastAsia="ja-JP"/>
        </w:rPr>
        <w:t xml:space="preserve"> not </w:t>
      </w:r>
      <w:r w:rsidR="002D56BC">
        <w:rPr>
          <w:lang w:eastAsia="ja-JP"/>
        </w:rPr>
        <w:t xml:space="preserve">be able to </w:t>
      </w:r>
      <w:r w:rsidR="0093500A">
        <w:rPr>
          <w:lang w:eastAsia="ja-JP"/>
        </w:rPr>
        <w:t xml:space="preserve">discuss </w:t>
      </w:r>
      <w:r w:rsidR="00075D4D">
        <w:rPr>
          <w:lang w:eastAsia="ja-JP"/>
        </w:rPr>
        <w:t>measuring system</w:t>
      </w:r>
      <w:r w:rsidR="0093500A">
        <w:rPr>
          <w:lang w:eastAsia="ja-JP"/>
        </w:rPr>
        <w:t xml:space="preserve"> set-up, procedure</w:t>
      </w:r>
      <w:r w:rsidR="00D95C16">
        <w:rPr>
          <w:lang w:eastAsia="ja-JP"/>
        </w:rPr>
        <w:t>,</w:t>
      </w:r>
      <w:r w:rsidR="0093500A">
        <w:rPr>
          <w:lang w:eastAsia="ja-JP"/>
        </w:rPr>
        <w:t xml:space="preserve"> and MU/TT values </w:t>
      </w:r>
      <w:r w:rsidR="00D95C16">
        <w:rPr>
          <w:lang w:eastAsia="ja-JP"/>
        </w:rPr>
        <w:t>for</w:t>
      </w:r>
      <w:r w:rsidR="0093500A">
        <w:rPr>
          <w:lang w:eastAsia="ja-JP"/>
        </w:rPr>
        <w:t xml:space="preserve"> Rx spurious emissions. In this contribution, we provide our views on </w:t>
      </w:r>
      <w:r w:rsidR="00075D4D">
        <w:rPr>
          <w:lang w:eastAsia="ja-JP"/>
        </w:rPr>
        <w:t>measuring system</w:t>
      </w:r>
      <w:r w:rsidR="0093500A">
        <w:rPr>
          <w:lang w:eastAsia="ja-JP"/>
        </w:rPr>
        <w:t xml:space="preserve"> set-up and</w:t>
      </w:r>
      <w:r w:rsidR="002A5E4A">
        <w:rPr>
          <w:lang w:eastAsia="ja-JP"/>
        </w:rPr>
        <w:t xml:space="preserve"> procedures for Rx spurious emissions, and</w:t>
      </w:r>
      <w:r w:rsidR="0093500A">
        <w:rPr>
          <w:lang w:eastAsia="ja-JP"/>
        </w:rPr>
        <w:t xml:space="preserve"> Test Tolerance for Spurious </w:t>
      </w:r>
      <w:r w:rsidR="002A5E4A">
        <w:rPr>
          <w:lang w:eastAsia="ja-JP"/>
        </w:rPr>
        <w:t>emissions related requirements</w:t>
      </w:r>
      <w:r w:rsidR="00E37A33">
        <w:rPr>
          <w:lang w:eastAsia="ja-JP"/>
        </w:rPr>
        <w:t>.</w:t>
      </w:r>
    </w:p>
    <w:p w14:paraId="4B6BBEF4" w14:textId="7B982CFA" w:rsidR="003F71FF" w:rsidRDefault="00A33BED" w:rsidP="00927C67">
      <w:pPr>
        <w:pStyle w:val="1"/>
        <w:rPr>
          <w:lang w:val="en-US" w:eastAsia="ja-JP"/>
        </w:rPr>
      </w:pPr>
      <w:r>
        <w:rPr>
          <w:lang w:val="en-US" w:eastAsia="ja-JP"/>
        </w:rPr>
        <w:t>2.</w:t>
      </w:r>
      <w:r>
        <w:rPr>
          <w:lang w:val="en-US" w:eastAsia="ja-JP"/>
        </w:rPr>
        <w:tab/>
        <w:t>Discussion</w:t>
      </w:r>
    </w:p>
    <w:p w14:paraId="351A36F0" w14:textId="5FD0238E" w:rsidR="00C34F94" w:rsidRDefault="00C34F94" w:rsidP="00C34F94">
      <w:pPr>
        <w:pStyle w:val="2"/>
        <w:rPr>
          <w:lang w:eastAsia="ja-JP"/>
        </w:rPr>
      </w:pPr>
      <w:r>
        <w:rPr>
          <w:lang w:eastAsia="ja-JP"/>
        </w:rPr>
        <w:t>2.1</w:t>
      </w:r>
      <w:r>
        <w:rPr>
          <w:lang w:eastAsia="ja-JP"/>
        </w:rPr>
        <w:tab/>
      </w:r>
      <w:r w:rsidR="00C35E4B">
        <w:rPr>
          <w:lang w:eastAsia="ja-JP"/>
        </w:rPr>
        <w:t xml:space="preserve">Test set-up for </w:t>
      </w:r>
      <w:r>
        <w:rPr>
          <w:rFonts w:hint="eastAsia"/>
          <w:lang w:eastAsia="ja-JP"/>
        </w:rPr>
        <w:t>R</w:t>
      </w:r>
      <w:r>
        <w:rPr>
          <w:lang w:eastAsia="ja-JP"/>
        </w:rPr>
        <w:t>eceiver spurious emission</w:t>
      </w:r>
      <w:r w:rsidR="00D162CC">
        <w:rPr>
          <w:lang w:eastAsia="ja-JP"/>
        </w:rPr>
        <w:t>s</w:t>
      </w:r>
    </w:p>
    <w:p w14:paraId="102B3241" w14:textId="6B6CD8AF" w:rsidR="00C34F94" w:rsidRDefault="00C34F94" w:rsidP="00927C67">
      <w:pPr>
        <w:jc w:val="both"/>
        <w:rPr>
          <w:lang w:eastAsia="ja-JP"/>
        </w:rPr>
      </w:pPr>
      <w:r>
        <w:rPr>
          <w:rFonts w:hint="eastAsia"/>
          <w:lang w:eastAsia="ja-JP"/>
        </w:rPr>
        <w:t>I</w:t>
      </w:r>
      <w:r>
        <w:rPr>
          <w:lang w:eastAsia="ja-JP"/>
        </w:rPr>
        <w:t>n RAN</w:t>
      </w:r>
      <w:r w:rsidR="009B37D1">
        <w:rPr>
          <w:lang w:eastAsia="ja-JP"/>
        </w:rPr>
        <w:t>4</w:t>
      </w:r>
      <w:r>
        <w:rPr>
          <w:lang w:eastAsia="ja-JP"/>
        </w:rPr>
        <w:t>#</w:t>
      </w:r>
      <w:r w:rsidR="00F17161">
        <w:rPr>
          <w:lang w:eastAsia="ja-JP"/>
        </w:rPr>
        <w:t>103</w:t>
      </w:r>
      <w:r>
        <w:rPr>
          <w:lang w:eastAsia="ja-JP"/>
        </w:rPr>
        <w:t xml:space="preserve">-e, </w:t>
      </w:r>
      <w:r w:rsidR="00E37A33">
        <w:rPr>
          <w:lang w:eastAsia="ja-JP"/>
        </w:rPr>
        <w:t xml:space="preserve">the figures for repeater </w:t>
      </w:r>
      <w:r w:rsidR="00075D4D">
        <w:rPr>
          <w:lang w:eastAsia="ja-JP"/>
        </w:rPr>
        <w:t>measuring system</w:t>
      </w:r>
      <w:r w:rsidR="00E37A33">
        <w:rPr>
          <w:lang w:eastAsia="ja-JP"/>
        </w:rPr>
        <w:t xml:space="preserve"> </w:t>
      </w:r>
      <w:r w:rsidR="0093500A">
        <w:rPr>
          <w:lang w:eastAsia="ja-JP"/>
        </w:rPr>
        <w:t>set-up</w:t>
      </w:r>
      <w:r w:rsidR="00E37A33">
        <w:rPr>
          <w:lang w:eastAsia="ja-JP"/>
        </w:rPr>
        <w:t xml:space="preserve"> were agreed. The agreement</w:t>
      </w:r>
      <w:r w:rsidR="009179CF">
        <w:rPr>
          <w:lang w:eastAsia="ja-JP"/>
        </w:rPr>
        <w:t>s</w:t>
      </w:r>
      <w:r w:rsidR="00E37A33">
        <w:rPr>
          <w:lang w:eastAsia="ja-JP"/>
        </w:rPr>
        <w:t xml:space="preserve"> </w:t>
      </w:r>
      <w:r w:rsidR="009179CF">
        <w:rPr>
          <w:lang w:eastAsia="ja-JP"/>
        </w:rPr>
        <w:t>are</w:t>
      </w:r>
      <w:r w:rsidR="00E37A33">
        <w:rPr>
          <w:lang w:eastAsia="ja-JP"/>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34F94" w:rsidRPr="00C73542" w14:paraId="68222047" w14:textId="77777777" w:rsidTr="005510B5">
        <w:tc>
          <w:tcPr>
            <w:tcW w:w="9631" w:type="dxa"/>
            <w:shd w:val="clear" w:color="auto" w:fill="auto"/>
          </w:tcPr>
          <w:p w14:paraId="62E9E5BC" w14:textId="10117D9D" w:rsidR="00C34F94" w:rsidRPr="00551A90" w:rsidRDefault="00C34F94" w:rsidP="005510B5">
            <w:pPr>
              <w:spacing w:after="0" w:line="300" w:lineRule="auto"/>
              <w:rPr>
                <w:b/>
                <w:u w:val="single"/>
                <w:lang w:val="en-US" w:eastAsia="ja-JP"/>
              </w:rPr>
            </w:pPr>
            <w:r w:rsidRPr="005F12EE">
              <w:rPr>
                <w:rFonts w:hint="eastAsia"/>
                <w:b/>
                <w:u w:val="single"/>
                <w:lang w:val="en-US" w:eastAsia="ja-JP"/>
              </w:rPr>
              <w:t>R</w:t>
            </w:r>
            <w:r>
              <w:rPr>
                <w:b/>
                <w:u w:val="single"/>
                <w:lang w:val="en-US" w:eastAsia="ja-JP"/>
              </w:rPr>
              <w:t>AN4#</w:t>
            </w:r>
            <w:r w:rsidR="004B1EBB">
              <w:rPr>
                <w:rFonts w:hint="eastAsia"/>
                <w:b/>
                <w:u w:val="single"/>
                <w:lang w:val="en-US" w:eastAsia="ja-JP"/>
              </w:rPr>
              <w:t>1</w:t>
            </w:r>
            <w:r w:rsidR="004B1EBB">
              <w:rPr>
                <w:b/>
                <w:u w:val="single"/>
                <w:lang w:val="en-US" w:eastAsia="ja-JP"/>
              </w:rPr>
              <w:t>03</w:t>
            </w:r>
            <w:r>
              <w:rPr>
                <w:b/>
                <w:u w:val="single"/>
                <w:lang w:val="en-US" w:eastAsia="ja-JP"/>
              </w:rPr>
              <w:t>-e [1]</w:t>
            </w:r>
          </w:p>
          <w:p w14:paraId="03331074" w14:textId="77777777" w:rsidR="004B1EBB" w:rsidRDefault="004B1EBB" w:rsidP="004B1EBB">
            <w:pPr>
              <w:pStyle w:val="2"/>
              <w:rPr>
                <w:sz w:val="24"/>
                <w:szCs w:val="24"/>
                <w:lang w:eastAsia="zh-CN"/>
              </w:rPr>
            </w:pPr>
            <w:r>
              <w:rPr>
                <w:rFonts w:hint="eastAsia"/>
                <w:sz w:val="24"/>
                <w:szCs w:val="24"/>
                <w:lang w:val="en-US" w:eastAsia="zh-CN"/>
              </w:rPr>
              <w:t>Sub-topic#1</w:t>
            </w:r>
            <w:r>
              <w:rPr>
                <w:sz w:val="24"/>
                <w:szCs w:val="24"/>
                <w:lang w:val="en-US" w:eastAsia="zh-CN"/>
              </w:rPr>
              <w:t>-</w:t>
            </w:r>
            <w:r>
              <w:rPr>
                <w:rFonts w:hint="eastAsia"/>
                <w:sz w:val="24"/>
                <w:szCs w:val="24"/>
                <w:lang w:val="en-US" w:eastAsia="zh-CN"/>
              </w:rPr>
              <w:t>1</w:t>
            </w:r>
            <w:r>
              <w:rPr>
                <w:sz w:val="24"/>
                <w:szCs w:val="24"/>
                <w:lang w:val="en-US" w:eastAsia="zh-CN"/>
              </w:rPr>
              <w:t xml:space="preserve"> </w:t>
            </w:r>
            <w:r>
              <w:rPr>
                <w:rFonts w:hint="eastAsia"/>
                <w:sz w:val="24"/>
                <w:szCs w:val="24"/>
                <w:lang w:val="en-US" w:eastAsia="ko-KR"/>
              </w:rPr>
              <w:t>FR1 set-up</w:t>
            </w:r>
            <w:r>
              <w:rPr>
                <w:rFonts w:hint="eastAsia"/>
                <w:sz w:val="24"/>
                <w:szCs w:val="24"/>
                <w:lang w:val="en-US" w:eastAsia="zh-CN"/>
              </w:rPr>
              <w:t xml:space="preserve"> baseline</w:t>
            </w:r>
          </w:p>
          <w:p w14:paraId="590AF13B" w14:textId="77777777" w:rsidR="004B1EBB" w:rsidRDefault="004B1EBB" w:rsidP="004B1EBB">
            <w:pPr>
              <w:overflowPunct w:val="0"/>
              <w:autoSpaceDE w:val="0"/>
              <w:autoSpaceDN w:val="0"/>
              <w:adjustRightInd w:val="0"/>
              <w:textAlignment w:val="baseline"/>
              <w:rPr>
                <w:b/>
                <w:bCs/>
                <w:iCs/>
                <w:lang w:val="en-US" w:eastAsia="zh-CN"/>
              </w:rPr>
            </w:pPr>
            <w:r>
              <w:rPr>
                <w:rFonts w:hint="eastAsia"/>
                <w:b/>
                <w:bCs/>
                <w:iCs/>
                <w:lang w:val="en-US" w:eastAsia="zh-CN"/>
              </w:rPr>
              <w:t>Recommended agreement for FR1 set-up baseline:</w:t>
            </w:r>
          </w:p>
          <w:p w14:paraId="13D549AF" w14:textId="77777777" w:rsidR="004B1EBB" w:rsidRDefault="004B1EBB" w:rsidP="004B1EBB">
            <w:pPr>
              <w:numPr>
                <w:ilvl w:val="0"/>
                <w:numId w:val="27"/>
              </w:numPr>
              <w:overflowPunct w:val="0"/>
              <w:autoSpaceDE w:val="0"/>
              <w:autoSpaceDN w:val="0"/>
              <w:adjustRightInd w:val="0"/>
              <w:spacing w:after="0" w:line="259" w:lineRule="auto"/>
              <w:textAlignment w:val="baseline"/>
              <w:rPr>
                <w:iCs/>
                <w:lang w:val="en-US" w:eastAsia="zh-CN"/>
              </w:rPr>
            </w:pPr>
            <w:r>
              <w:rPr>
                <w:rFonts w:hint="eastAsia"/>
                <w:lang w:val="en-US" w:eastAsia="zh-CN"/>
              </w:rPr>
              <w:t xml:space="preserve">Take option 2 as the </w:t>
            </w:r>
            <w:r>
              <w:rPr>
                <w:lang w:val="en-US" w:eastAsia="zh-CN"/>
              </w:rPr>
              <w:t>baseline</w:t>
            </w:r>
            <w:r>
              <w:rPr>
                <w:rFonts w:hint="eastAsia"/>
                <w:lang w:val="en-US" w:eastAsia="zh-CN"/>
              </w:rPr>
              <w:t xml:space="preserve"> for the 2</w:t>
            </w:r>
            <w:r>
              <w:rPr>
                <w:rFonts w:hint="eastAsia"/>
                <w:vertAlign w:val="superscript"/>
                <w:lang w:val="en-US" w:eastAsia="zh-CN"/>
              </w:rPr>
              <w:t>nd</w:t>
            </w:r>
            <w:r>
              <w:rPr>
                <w:rFonts w:hint="eastAsia"/>
                <w:lang w:val="en-US" w:eastAsia="zh-CN"/>
              </w:rPr>
              <w:t xml:space="preserve"> round discussion.</w:t>
            </w:r>
            <w:r>
              <w:rPr>
                <w:iCs/>
                <w:lang w:val="en-US" w:eastAsia="zh-CN"/>
              </w:rPr>
              <w:t>:</w:t>
            </w:r>
          </w:p>
          <w:p w14:paraId="78787964" w14:textId="77777777" w:rsidR="004B1EBB" w:rsidRDefault="004B1EBB" w:rsidP="004B1EBB">
            <w:pPr>
              <w:jc w:val="both"/>
              <w:rPr>
                <w:b/>
                <w:bCs/>
                <w:lang w:val="en-US" w:eastAsia="zh-CN"/>
              </w:rPr>
            </w:pPr>
            <w:r>
              <w:rPr>
                <w:rFonts w:hint="eastAsia"/>
                <w:b/>
                <w:bCs/>
                <w:lang w:val="en-US" w:eastAsia="zh-CN"/>
              </w:rPr>
              <w:t>Recommended Agreement for out of band gain:</w:t>
            </w:r>
          </w:p>
          <w:p w14:paraId="47B79028" w14:textId="4A215ED3" w:rsidR="00006778" w:rsidRPr="00ED2C4C" w:rsidRDefault="004B1EBB" w:rsidP="00ED2C4C">
            <w:pPr>
              <w:numPr>
                <w:ilvl w:val="0"/>
                <w:numId w:val="27"/>
              </w:numPr>
              <w:overflowPunct w:val="0"/>
              <w:autoSpaceDE w:val="0"/>
              <w:autoSpaceDN w:val="0"/>
              <w:adjustRightInd w:val="0"/>
              <w:spacing w:after="0" w:line="259" w:lineRule="auto"/>
              <w:textAlignment w:val="baseline"/>
              <w:rPr>
                <w:lang w:val="en-US" w:eastAsia="zh-CN"/>
              </w:rPr>
            </w:pPr>
            <w:r>
              <w:rPr>
                <w:rFonts w:hint="eastAsia"/>
                <w:lang w:val="en-US" w:eastAsia="zh-CN"/>
              </w:rPr>
              <w:t xml:space="preserve"> to remove the 30dB precision attenuation</w:t>
            </w:r>
          </w:p>
        </w:tc>
      </w:tr>
    </w:tbl>
    <w:p w14:paraId="05AF880F" w14:textId="53065534" w:rsidR="00C34F94" w:rsidRDefault="00C34F94" w:rsidP="00927C67">
      <w:pPr>
        <w:jc w:val="both"/>
        <w:rPr>
          <w:lang w:eastAsia="ja-JP"/>
        </w:rPr>
      </w:pPr>
    </w:p>
    <w:p w14:paraId="34FF8428" w14:textId="2822731A" w:rsidR="00E37A33" w:rsidRDefault="00E37A33" w:rsidP="00927C67">
      <w:pPr>
        <w:jc w:val="both"/>
      </w:pPr>
      <w:r>
        <w:rPr>
          <w:lang w:eastAsia="ja-JP"/>
        </w:rPr>
        <w:t xml:space="preserve">“Option2” in above agreement means Figure 1-5 in </w:t>
      </w:r>
      <w:r w:rsidRPr="0014469F">
        <w:t>R4-2208138</w:t>
      </w:r>
      <w:r>
        <w:t>[2].</w:t>
      </w:r>
    </w:p>
    <w:p w14:paraId="1B9BC07A" w14:textId="593FAAD2" w:rsidR="00B8191F" w:rsidRDefault="00846D08" w:rsidP="00927C67">
      <w:pPr>
        <w:jc w:val="both"/>
        <w:rPr>
          <w:lang w:eastAsia="ja-JP"/>
        </w:rPr>
      </w:pPr>
      <w:r>
        <w:rPr>
          <w:rFonts w:hint="eastAsia"/>
          <w:lang w:eastAsia="ja-JP"/>
        </w:rPr>
        <w:t>R</w:t>
      </w:r>
      <w:r>
        <w:rPr>
          <w:lang w:eastAsia="ja-JP"/>
        </w:rPr>
        <w:t>egarding test procedures for Rx spurious emissions, following procedures are specified in BS specification (TS38.141-1).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46D08" w:rsidRPr="00C73542" w14:paraId="250F404D" w14:textId="77777777" w:rsidTr="00BB5182">
        <w:tc>
          <w:tcPr>
            <w:tcW w:w="9631" w:type="dxa"/>
            <w:shd w:val="clear" w:color="auto" w:fill="auto"/>
          </w:tcPr>
          <w:p w14:paraId="58BF9D25" w14:textId="1972B602" w:rsidR="00846D08" w:rsidRPr="00551A90" w:rsidRDefault="00846D08" w:rsidP="00BB5182">
            <w:pPr>
              <w:spacing w:after="0" w:line="300" w:lineRule="auto"/>
              <w:rPr>
                <w:b/>
                <w:u w:val="single"/>
                <w:lang w:val="en-US" w:eastAsia="ja-JP"/>
              </w:rPr>
            </w:pPr>
            <w:r>
              <w:rPr>
                <w:b/>
                <w:u w:val="single"/>
                <w:lang w:val="en-US" w:eastAsia="ja-JP"/>
              </w:rPr>
              <w:t>TS 38.141-1</w:t>
            </w:r>
          </w:p>
          <w:p w14:paraId="059A2562" w14:textId="77777777" w:rsidR="00846D08" w:rsidRPr="008C3753" w:rsidRDefault="00846D08" w:rsidP="00846D08">
            <w:pPr>
              <w:pStyle w:val="4"/>
            </w:pPr>
            <w:bookmarkStart w:id="0" w:name="_Toc21100067"/>
            <w:bookmarkStart w:id="1" w:name="_Toc29809865"/>
            <w:bookmarkStart w:id="2" w:name="_Toc36645250"/>
            <w:bookmarkStart w:id="3" w:name="_Toc37272304"/>
            <w:bookmarkStart w:id="4" w:name="_Toc45884550"/>
            <w:bookmarkStart w:id="5" w:name="_Toc53182573"/>
            <w:bookmarkStart w:id="6" w:name="_Toc58860314"/>
            <w:bookmarkStart w:id="7" w:name="_Toc58862818"/>
            <w:bookmarkStart w:id="8" w:name="_Toc61182811"/>
            <w:bookmarkStart w:id="9" w:name="_Toc66728125"/>
            <w:bookmarkStart w:id="10" w:name="_Toc74961929"/>
            <w:bookmarkStart w:id="11" w:name="_Toc75242839"/>
            <w:bookmarkStart w:id="12" w:name="_Toc76545185"/>
            <w:bookmarkStart w:id="13" w:name="_Toc82595288"/>
            <w:bookmarkStart w:id="14" w:name="_Toc89955319"/>
            <w:bookmarkStart w:id="15" w:name="_Toc98773746"/>
            <w:bookmarkStart w:id="16" w:name="_Toc106201506"/>
            <w:r w:rsidRPr="008C3753">
              <w:t>7.6.4.2</w:t>
            </w:r>
            <w:r w:rsidRPr="008C3753">
              <w:tab/>
              <w:t>Procedure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598D548" w14:textId="77777777" w:rsidR="00846D08" w:rsidRPr="008C3753" w:rsidRDefault="00846D08" w:rsidP="00846D08">
            <w:r w:rsidRPr="008C3753">
              <w:t>The minimum requirement is applied to all connectors under test,</w:t>
            </w:r>
          </w:p>
          <w:p w14:paraId="533AD2DE" w14:textId="1964EBAE" w:rsidR="00846D08" w:rsidRPr="008C3753" w:rsidRDefault="00846D08" w:rsidP="00846D08">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D.4.4. Whichever method is used the procedure is repeated until all </w:t>
            </w:r>
            <w:r w:rsidRPr="008C3753">
              <w:rPr>
                <w:i/>
              </w:rPr>
              <w:t>TAB connectors</w:t>
            </w:r>
            <w:r w:rsidRPr="008C3753">
              <w:t xml:space="preserve"> necessary to demonstrate conformance have been tested.</w:t>
            </w:r>
          </w:p>
          <w:p w14:paraId="12B872D5" w14:textId="05EE3977" w:rsidR="00846D08" w:rsidRPr="008C3753" w:rsidRDefault="00846D08" w:rsidP="00846D08">
            <w:pPr>
              <w:pStyle w:val="B1"/>
            </w:pPr>
            <w:r w:rsidRPr="008C3753">
              <w:t>1)</w:t>
            </w:r>
            <w:r w:rsidRPr="008C3753">
              <w:tab/>
              <w:t xml:space="preserve">Connect the connector under test to measurement equipment as shown in annex D.2.6 for </w:t>
            </w:r>
            <w:r w:rsidRPr="008C3753">
              <w:rPr>
                <w:i/>
              </w:rPr>
              <w:t>BS type 1-C</w:t>
            </w:r>
            <w:r w:rsidRPr="008C3753">
              <w:t xml:space="preserve"> and in annex D.4.4 for</w:t>
            </w:r>
            <w:r w:rsidRPr="008C3753">
              <w:rPr>
                <w:i/>
              </w:rPr>
              <w:t xml:space="preserve"> BS type 1-H</w:t>
            </w:r>
            <w:r w:rsidRPr="008C3753">
              <w:t xml:space="preserve">. </w:t>
            </w:r>
          </w:p>
          <w:p w14:paraId="491A033C" w14:textId="5F498F76" w:rsidR="00846D08" w:rsidRDefault="00846D08" w:rsidP="00846D08">
            <w:pPr>
              <w:pStyle w:val="B1"/>
            </w:pPr>
            <w:r>
              <w:rPr>
                <w:rFonts w:cs="v4.2.0"/>
                <w:snapToGrid w:val="0"/>
              </w:rPr>
              <w:lastRenderedPageBreak/>
              <w:t>2)</w:t>
            </w:r>
            <w:r>
              <w:rPr>
                <w:rFonts w:cs="v4.2.0"/>
                <w:snapToGrid w:val="0"/>
              </w:rPr>
              <w:tab/>
              <w:t xml:space="preserve">For FDD operation, for separate RX only connectors with single carrier operation set the connector under test to transmit at </w:t>
            </w:r>
            <w:r>
              <w:t xml:space="preserve">manufacturers declared </w:t>
            </w:r>
            <w:r>
              <w:rPr>
                <w:i/>
              </w:rPr>
              <w:t>rated carrier output power</w:t>
            </w:r>
            <w:r>
              <w:t xml:space="preserve"> (</w:t>
            </w:r>
            <w:proofErr w:type="spellStart"/>
            <w:r>
              <w:t>P</w:t>
            </w:r>
            <w:r>
              <w:rPr>
                <w:vertAlign w:val="subscript"/>
              </w:rPr>
              <w:t>rated,c,AC</w:t>
            </w:r>
            <w:proofErr w:type="spellEnd"/>
            <w:r>
              <w:rPr>
                <w:vertAlign w:val="subscript"/>
              </w:rPr>
              <w:t xml:space="preserve"> </w:t>
            </w:r>
            <w:r>
              <w:t xml:space="preserve">or </w:t>
            </w:r>
            <w:proofErr w:type="spellStart"/>
            <w:r>
              <w:t>P</w:t>
            </w:r>
            <w:r>
              <w:rPr>
                <w:vertAlign w:val="subscript"/>
              </w:rPr>
              <w:t>rated,c,TABC</w:t>
            </w:r>
            <w:proofErr w:type="spellEnd"/>
            <w:r>
              <w:t>, D.21). Channel set-up shall be according to N</w:t>
            </w:r>
            <w:r>
              <w:rPr>
                <w:lang w:eastAsia="zh-CN"/>
              </w:rPr>
              <w:t>R-FR1</w:t>
            </w:r>
            <w:r>
              <w:t>-TM 1.1.</w:t>
            </w:r>
          </w:p>
          <w:p w14:paraId="05FAF4EF" w14:textId="7C5912DF" w:rsidR="00846D08" w:rsidRDefault="00846D08" w:rsidP="00846D08">
            <w:pPr>
              <w:pStyle w:val="B1"/>
            </w:pPr>
            <w:r>
              <w:rPr>
                <w:rFonts w:cs="v4.2.0"/>
                <w:snapToGrid w:val="0"/>
              </w:rPr>
              <w:tab/>
              <w:t xml:space="preserve">For FDD operation, for separate RX only connectors </w:t>
            </w:r>
            <w:r>
              <w:rPr>
                <w:lang w:eastAsia="zh-CN"/>
              </w:rPr>
              <w:t>declared to be capable of multi-carrier</w:t>
            </w:r>
            <w:r>
              <w:t xml:space="preserve"> and/or CA</w:t>
            </w:r>
            <w:r>
              <w:rPr>
                <w:lang w:eastAsia="zh-CN"/>
              </w:rPr>
              <w:t xml:space="preserve"> operation</w:t>
            </w:r>
            <w:r>
              <w:rPr>
                <w:snapToGrid w:val="0"/>
              </w:rPr>
              <w:t xml:space="preserve"> (D.15-D.16) set the connector under test to transmit </w:t>
            </w:r>
            <w:r>
              <w:rPr>
                <w:lang w:eastAsia="zh-CN"/>
              </w:rPr>
              <w:t xml:space="preserve">on all carriers configured using the applicable test configuration and corresponding power setting specified in clauses 4.7 and 4.8 </w:t>
            </w:r>
            <w:r>
              <w:t xml:space="preserve">using the corresponding test models or set of physical channels in clause 4.9. </w:t>
            </w:r>
          </w:p>
          <w:p w14:paraId="07932A07" w14:textId="4FAC1F25" w:rsidR="00846D08" w:rsidRDefault="00846D08" w:rsidP="00846D08">
            <w:pPr>
              <w:ind w:left="567"/>
              <w:rPr>
                <w:rFonts w:eastAsia="ＭＳ Ｐ明朝"/>
              </w:rPr>
            </w:pPr>
            <w:r>
              <w:rPr>
                <w:rFonts w:cs="v4.2.0"/>
              </w:rPr>
              <w:t xml:space="preserve">For </w:t>
            </w:r>
            <w:r>
              <w:rPr>
                <w:rFonts w:cs="v4.2.0"/>
                <w:snapToGrid w:val="0"/>
              </w:rPr>
              <w:t xml:space="preserve">separate RX only connectors </w:t>
            </w:r>
            <w:r>
              <w:rPr>
                <w:rFonts w:cs="v4.2.0"/>
              </w:rPr>
              <w:t>declared to be capable of NB-IoT operation in NR in-band (D.41), test shall be performed using N-TM according to clause 4.9.2.2.9.</w:t>
            </w:r>
          </w:p>
          <w:p w14:paraId="33C000AC" w14:textId="17ED4E9A" w:rsidR="00846D08" w:rsidRDefault="00846D08" w:rsidP="00846D08">
            <w:pPr>
              <w:pStyle w:val="B1"/>
            </w:pPr>
            <w:r>
              <w:tab/>
              <w:t>For TDD connectors capable of transmit and receive ensure the transmitter is OFF.</w:t>
            </w:r>
          </w:p>
          <w:p w14:paraId="67E68DD0" w14:textId="27C0DDDA" w:rsidR="00846D08" w:rsidRPr="008C3753" w:rsidRDefault="00846D08" w:rsidP="00846D08">
            <w:pPr>
              <w:pStyle w:val="B1"/>
            </w:pPr>
            <w:r w:rsidRPr="008C3753">
              <w:t>3)</w:t>
            </w:r>
            <w:r w:rsidRPr="008C3753">
              <w:tab/>
              <w:t>Set the measurement equipment parameters as specified in table 7.6.5.1-1.</w:t>
            </w:r>
          </w:p>
          <w:p w14:paraId="12DB61C5" w14:textId="77777777" w:rsidR="00846D08" w:rsidRPr="008C3753" w:rsidRDefault="00846D08" w:rsidP="00846D08">
            <w:pPr>
              <w:pStyle w:val="B1"/>
            </w:pPr>
            <w:r w:rsidRPr="008C3753">
              <w:t>4)</w:t>
            </w:r>
            <w:r w:rsidRPr="008C3753">
              <w:tab/>
              <w:t>Measure the spurious emissions over each frequency range described in table 7.6.5.1-1.</w:t>
            </w:r>
          </w:p>
          <w:p w14:paraId="05428A0D" w14:textId="77777777" w:rsidR="00846D08" w:rsidRPr="008C3753" w:rsidRDefault="00846D08" w:rsidP="00846D08">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0FC57467" w14:textId="61B5BA33" w:rsidR="00846D08" w:rsidRPr="00846D08" w:rsidRDefault="00846D08" w:rsidP="00846D08">
            <w:pPr>
              <w:pStyle w:val="B1"/>
            </w:pPr>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tc>
      </w:tr>
    </w:tbl>
    <w:p w14:paraId="066D873E" w14:textId="35CA83E7" w:rsidR="00846D08" w:rsidRPr="00846D08" w:rsidRDefault="00846D08" w:rsidP="00927C67">
      <w:pPr>
        <w:jc w:val="both"/>
        <w:rPr>
          <w:lang w:eastAsia="ja-JP"/>
        </w:rPr>
      </w:pPr>
    </w:p>
    <w:p w14:paraId="74926D9D" w14:textId="4512F7AC" w:rsidR="003816C4" w:rsidRPr="003816C4" w:rsidRDefault="004C7E7A" w:rsidP="00927C67">
      <w:pPr>
        <w:jc w:val="both"/>
        <w:rPr>
          <w:lang w:eastAsia="ja-JP"/>
        </w:rPr>
      </w:pPr>
      <w:r>
        <w:rPr>
          <w:lang w:eastAsia="ja-JP"/>
        </w:rPr>
        <w:t xml:space="preserve">The Rx spurious emission limits are only applied for TDD conducted repeaters. </w:t>
      </w:r>
      <w:r w:rsidR="00846D08">
        <w:rPr>
          <w:rFonts w:hint="eastAsia"/>
          <w:lang w:eastAsia="ja-JP"/>
        </w:rPr>
        <w:t>B</w:t>
      </w:r>
      <w:r w:rsidR="00846D08">
        <w:rPr>
          <w:lang w:eastAsia="ja-JP"/>
        </w:rPr>
        <w:t xml:space="preserve">ased on the above description on test procedure, </w:t>
      </w:r>
      <w:r>
        <w:rPr>
          <w:lang w:eastAsia="ja-JP"/>
        </w:rPr>
        <w:t>antenna</w:t>
      </w:r>
      <w:r w:rsidR="00846D08">
        <w:rPr>
          <w:lang w:eastAsia="ja-JP"/>
        </w:rPr>
        <w:t xml:space="preserve"> connectors </w:t>
      </w:r>
      <w:r>
        <w:rPr>
          <w:lang w:eastAsia="ja-JP"/>
        </w:rPr>
        <w:t xml:space="preserve">for TDD </w:t>
      </w:r>
      <w:r w:rsidR="00846D08">
        <w:rPr>
          <w:lang w:eastAsia="ja-JP"/>
        </w:rPr>
        <w:t>capable o</w:t>
      </w:r>
      <w:r w:rsidR="00655448">
        <w:rPr>
          <w:lang w:eastAsia="ja-JP"/>
        </w:rPr>
        <w:t xml:space="preserve">f transmit and receive ensure the transmitter is OFF. In many cases, NR repeater’s antenna connectors capable of transmit and receive, so the transmit shall be OFF during the measurements for Rx spurious emissions. For instance, if we measure Rx spurious emissions in DL direction, after turning on the repeater, </w:t>
      </w:r>
      <w:r w:rsidR="009F508D">
        <w:rPr>
          <w:lang w:eastAsia="ja-JP"/>
        </w:rPr>
        <w:t xml:space="preserve">BS-side antenna connector would be connected to signal generator and </w:t>
      </w:r>
      <w:r w:rsidR="00FB5BD3">
        <w:rPr>
          <w:lang w:eastAsia="ja-JP"/>
        </w:rPr>
        <w:t>be</w:t>
      </w:r>
      <w:r w:rsidR="009F508D">
        <w:rPr>
          <w:lang w:eastAsia="ja-JP"/>
        </w:rPr>
        <w:t xml:space="preserve"> input DL signals</w:t>
      </w:r>
      <w:r w:rsidR="00313C38">
        <w:rPr>
          <w:lang w:eastAsia="ja-JP"/>
        </w:rPr>
        <w:t xml:space="preserve"> or </w:t>
      </w:r>
      <w:r w:rsidR="00FB5BD3">
        <w:rPr>
          <w:lang w:eastAsia="ja-JP"/>
        </w:rPr>
        <w:t xml:space="preserve">be </w:t>
      </w:r>
      <w:r w:rsidR="00313C38">
        <w:rPr>
          <w:lang w:eastAsia="ja-JP"/>
        </w:rPr>
        <w:t xml:space="preserve">terminated </w:t>
      </w:r>
      <w:r w:rsidR="00FB5BD3">
        <w:rPr>
          <w:lang w:eastAsia="ja-JP"/>
        </w:rPr>
        <w:t>to</w:t>
      </w:r>
      <w:r w:rsidR="00313C38">
        <w:rPr>
          <w:lang w:eastAsia="ja-JP"/>
        </w:rPr>
        <w:t xml:space="preserve"> ensure transmitter is OFF.</w:t>
      </w:r>
      <w:r w:rsidR="00FB5BD3">
        <w:rPr>
          <w:lang w:eastAsia="ja-JP"/>
        </w:rPr>
        <w:t xml:space="preserve"> Measurement equipment would be connected to repeater</w:t>
      </w:r>
      <w:r w:rsidR="00546E3C">
        <w:rPr>
          <w:lang w:eastAsia="ja-JP"/>
        </w:rPr>
        <w:t>’s</w:t>
      </w:r>
      <w:r w:rsidR="00FB5BD3">
        <w:rPr>
          <w:lang w:eastAsia="ja-JP"/>
        </w:rPr>
        <w:t xml:space="preserve"> UE-side antenna connector and know the TDD switch timing with referring the output signal from repeater or input signal from signal generator directly</w:t>
      </w:r>
      <w:r w:rsidR="003816C4">
        <w:rPr>
          <w:lang w:eastAsia="ja-JP"/>
        </w:rPr>
        <w:t xml:space="preserve">. After that, measurement equipment would measure the Rx spurious emissions in TDD OFF state. Therefore, considering TDD </w:t>
      </w:r>
      <w:r w:rsidR="003816C4" w:rsidRPr="003816C4">
        <w:rPr>
          <w:lang w:eastAsia="ja-JP"/>
        </w:rPr>
        <w:t>synchronization establishment</w:t>
      </w:r>
      <w:r w:rsidR="003816C4">
        <w:rPr>
          <w:lang w:eastAsia="ja-JP"/>
        </w:rPr>
        <w:t>, signal generator, repeater under test and measurement equipment are needed for system set-up for Rx spurious emissions measurement. However, the same measur</w:t>
      </w:r>
      <w:r w:rsidR="00075D4D">
        <w:rPr>
          <w:lang w:eastAsia="ja-JP"/>
        </w:rPr>
        <w:t>ing</w:t>
      </w:r>
      <w:r w:rsidR="003816C4">
        <w:rPr>
          <w:lang w:eastAsia="ja-JP"/>
        </w:rPr>
        <w:t xml:space="preserve"> system set-up figure has already been agreed in [2] as for unwanted emissions testing.</w:t>
      </w:r>
    </w:p>
    <w:p w14:paraId="280175E8" w14:textId="11C31410" w:rsidR="00FE19AD" w:rsidRDefault="00FE19AD" w:rsidP="00927C67">
      <w:pPr>
        <w:jc w:val="both"/>
        <w:rPr>
          <w:b/>
          <w:bCs/>
          <w:lang w:eastAsia="ja-JP"/>
        </w:rPr>
      </w:pPr>
      <w:r w:rsidRPr="00ED2C4C">
        <w:rPr>
          <w:rFonts w:hint="eastAsia"/>
          <w:b/>
          <w:bCs/>
          <w:lang w:eastAsia="ja-JP"/>
        </w:rPr>
        <w:t>O</w:t>
      </w:r>
      <w:r w:rsidRPr="00ED2C4C">
        <w:rPr>
          <w:b/>
          <w:bCs/>
          <w:lang w:eastAsia="ja-JP"/>
        </w:rPr>
        <w:t xml:space="preserve">bservation 1: </w:t>
      </w:r>
      <w:r w:rsidR="00592C10">
        <w:rPr>
          <w:b/>
          <w:bCs/>
          <w:lang w:eastAsia="ja-JP"/>
        </w:rPr>
        <w:t xml:space="preserve">During the measurements of </w:t>
      </w:r>
      <w:r w:rsidR="00B8191F">
        <w:rPr>
          <w:b/>
          <w:bCs/>
          <w:lang w:eastAsia="ja-JP"/>
        </w:rPr>
        <w:t>Rx spurious emission</w:t>
      </w:r>
      <w:r w:rsidR="00592C10">
        <w:rPr>
          <w:b/>
          <w:bCs/>
          <w:lang w:eastAsia="ja-JP"/>
        </w:rPr>
        <w:t xml:space="preserve">, </w:t>
      </w:r>
      <w:r w:rsidR="00B627F5">
        <w:rPr>
          <w:b/>
          <w:bCs/>
          <w:lang w:eastAsia="ja-JP"/>
        </w:rPr>
        <w:t>SG, repeater under test and measurement equipment are needed</w:t>
      </w:r>
      <w:r w:rsidR="00592C10">
        <w:rPr>
          <w:b/>
          <w:bCs/>
          <w:lang w:eastAsia="ja-JP"/>
        </w:rPr>
        <w:t>.</w:t>
      </w:r>
    </w:p>
    <w:p w14:paraId="55AE29FE" w14:textId="50D94DF1" w:rsidR="00A70109" w:rsidRPr="00A70109" w:rsidRDefault="00B8191F" w:rsidP="00A70109">
      <w:pPr>
        <w:jc w:val="both"/>
        <w:rPr>
          <w:b/>
          <w:bCs/>
          <w:lang w:eastAsia="ja-JP"/>
        </w:rPr>
      </w:pPr>
      <w:r>
        <w:rPr>
          <w:rFonts w:hint="eastAsia"/>
          <w:b/>
          <w:bCs/>
          <w:lang w:eastAsia="ja-JP"/>
        </w:rPr>
        <w:t>P</w:t>
      </w:r>
      <w:r>
        <w:rPr>
          <w:b/>
          <w:bCs/>
          <w:lang w:eastAsia="ja-JP"/>
        </w:rPr>
        <w:t xml:space="preserve">roposal 1: </w:t>
      </w:r>
      <w:r w:rsidR="00592C10">
        <w:rPr>
          <w:b/>
          <w:bCs/>
          <w:lang w:eastAsia="ja-JP"/>
        </w:rPr>
        <w:t xml:space="preserve">RAN4 adopt </w:t>
      </w:r>
      <w:r w:rsidR="009F508D">
        <w:rPr>
          <w:b/>
          <w:bCs/>
          <w:lang w:eastAsia="ja-JP"/>
        </w:rPr>
        <w:t>F</w:t>
      </w:r>
      <w:r w:rsidR="00592C10">
        <w:rPr>
          <w:b/>
          <w:bCs/>
          <w:lang w:eastAsia="ja-JP"/>
        </w:rPr>
        <w:t>igure</w:t>
      </w:r>
      <w:r w:rsidR="009F508D">
        <w:rPr>
          <w:b/>
          <w:bCs/>
          <w:lang w:eastAsia="ja-JP"/>
        </w:rPr>
        <w:t xml:space="preserve"> 1</w:t>
      </w:r>
      <w:r w:rsidR="00592C10">
        <w:rPr>
          <w:b/>
          <w:bCs/>
          <w:lang w:eastAsia="ja-JP"/>
        </w:rPr>
        <w:t xml:space="preserve"> </w:t>
      </w:r>
      <w:r w:rsidR="009F508D">
        <w:rPr>
          <w:b/>
          <w:bCs/>
          <w:lang w:eastAsia="ja-JP"/>
        </w:rPr>
        <w:t xml:space="preserve">in R4-2208138 </w:t>
      </w:r>
      <w:r w:rsidR="00592C10">
        <w:rPr>
          <w:b/>
          <w:bCs/>
          <w:lang w:eastAsia="ja-JP"/>
        </w:rPr>
        <w:t xml:space="preserve">for system set-up description for the measurement of </w:t>
      </w:r>
      <w:r>
        <w:rPr>
          <w:b/>
          <w:bCs/>
          <w:lang w:eastAsia="ja-JP"/>
        </w:rPr>
        <w:t>Rx spurious emission</w:t>
      </w:r>
      <w:r w:rsidR="006B4915">
        <w:rPr>
          <w:b/>
          <w:bCs/>
          <w:lang w:eastAsia="ja-JP"/>
        </w:rPr>
        <w:t xml:space="preserve"> limits</w:t>
      </w:r>
      <w:r w:rsidR="00592C10">
        <w:rPr>
          <w:b/>
          <w:bCs/>
          <w:lang w:eastAsia="ja-JP"/>
        </w:rPr>
        <w:t>.</w:t>
      </w:r>
    </w:p>
    <w:bookmarkStart w:id="17" w:name="_MON_1710071330"/>
    <w:bookmarkEnd w:id="17"/>
    <w:p w14:paraId="158DCEBE" w14:textId="77777777" w:rsidR="00A70109" w:rsidRDefault="00A70109" w:rsidP="00A70109">
      <w:pPr>
        <w:pStyle w:val="TH"/>
      </w:pPr>
      <w:r>
        <w:rPr>
          <w:rFonts w:eastAsia="Times New Roman"/>
        </w:rPr>
        <w:object w:dxaOrig="8789" w:dyaOrig="1698" w14:anchorId="3EE44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71.25pt" o:ole="">
            <v:imagedata r:id="rId9" o:title=""/>
          </v:shape>
          <o:OLEObject Type="Embed" ProgID="Word.Picture.8" ShapeID="_x0000_i1025" DrawAspect="Content" ObjectID="_1721578013" r:id="rId10"/>
        </w:object>
      </w:r>
    </w:p>
    <w:p w14:paraId="5C06A1CE" w14:textId="75A23D2C" w:rsidR="002D56BC" w:rsidRPr="003A5F2F" w:rsidRDefault="00A70109" w:rsidP="00A70109">
      <w:pPr>
        <w:pStyle w:val="TF"/>
        <w:rPr>
          <w:rFonts w:cs="v4.2.0"/>
          <w:color w:val="FF0000"/>
          <w:lang w:eastAsia="zh-CN"/>
        </w:rPr>
      </w:pPr>
      <w:r>
        <w:t xml:space="preserve">Figure 1: </w:t>
      </w:r>
      <w:r>
        <w:rPr>
          <w:rFonts w:eastAsia="ＭＳ Ｐゴシック"/>
        </w:rPr>
        <w:t>Measuring system set-up</w:t>
      </w:r>
      <w:r>
        <w:t xml:space="preserve"> for </w:t>
      </w:r>
      <w:r>
        <w:rPr>
          <w:rFonts w:hint="eastAsia"/>
          <w:i/>
          <w:lang w:eastAsia="zh-CN"/>
        </w:rPr>
        <w:t>repeater</w:t>
      </w:r>
      <w:r>
        <w:rPr>
          <w:i/>
        </w:rPr>
        <w:t xml:space="preserve"> type 1-C</w:t>
      </w:r>
      <w:r>
        <w:t xml:space="preserve"> output power</w:t>
      </w:r>
      <w:r>
        <w:rPr>
          <w:rFonts w:cs="v4.2.0"/>
        </w:rPr>
        <w:t xml:space="preserve">, </w:t>
      </w:r>
      <w:r>
        <w:rPr>
          <w:rFonts w:cs="v4.2.0" w:hint="eastAsia"/>
          <w:lang w:eastAsia="zh-CN"/>
        </w:rPr>
        <w:t xml:space="preserve">frequency stability, </w:t>
      </w:r>
      <w:r>
        <w:rPr>
          <w:rFonts w:cs="v4.2.0"/>
        </w:rPr>
        <w:t>EVM, unwanted emissions</w:t>
      </w:r>
      <w:r>
        <w:rPr>
          <w:rFonts w:cs="v4.2.0" w:hint="eastAsia"/>
          <w:lang w:eastAsia="zh-CN"/>
        </w:rPr>
        <w:t xml:space="preserve">, </w:t>
      </w:r>
      <w:r w:rsidRPr="00FB70FC">
        <w:rPr>
          <w:rFonts w:cs="v4.2.0" w:hint="eastAsia"/>
          <w:lang w:eastAsia="zh-CN"/>
        </w:rPr>
        <w:t>ACRR</w:t>
      </w:r>
      <w:r>
        <w:rPr>
          <w:rFonts w:cs="v4.2.0"/>
          <w:lang w:eastAsia="zh-CN"/>
        </w:rPr>
        <w:t xml:space="preserve"> [2]</w:t>
      </w:r>
    </w:p>
    <w:p w14:paraId="51339621" w14:textId="12CB327F" w:rsidR="001E33E2" w:rsidRPr="00C521BD" w:rsidRDefault="001E33E2" w:rsidP="00927C67">
      <w:pPr>
        <w:jc w:val="both"/>
        <w:rPr>
          <w:lang w:eastAsia="ja-JP"/>
        </w:rPr>
      </w:pPr>
    </w:p>
    <w:p w14:paraId="59F4DBAB" w14:textId="35E717D5" w:rsidR="00006778" w:rsidRPr="00006778" w:rsidRDefault="00006778" w:rsidP="00006778">
      <w:pPr>
        <w:pStyle w:val="2"/>
        <w:rPr>
          <w:lang w:eastAsia="ja-JP"/>
        </w:rPr>
      </w:pPr>
      <w:r>
        <w:rPr>
          <w:lang w:eastAsia="ja-JP"/>
        </w:rPr>
        <w:t>2.2</w:t>
      </w:r>
      <w:r>
        <w:rPr>
          <w:lang w:eastAsia="ja-JP"/>
        </w:rPr>
        <w:tab/>
      </w:r>
      <w:r w:rsidR="00C35E4B">
        <w:rPr>
          <w:lang w:eastAsia="ja-JP"/>
        </w:rPr>
        <w:t>T</w:t>
      </w:r>
      <w:r w:rsidR="00075D4D">
        <w:rPr>
          <w:lang w:eastAsia="ja-JP"/>
        </w:rPr>
        <w:t>T values</w:t>
      </w:r>
      <w:r w:rsidR="00C35E4B">
        <w:rPr>
          <w:lang w:eastAsia="ja-JP"/>
        </w:rPr>
        <w:t xml:space="preserve"> for </w:t>
      </w:r>
      <w:r w:rsidR="004A766E">
        <w:rPr>
          <w:lang w:eastAsia="ja-JP"/>
        </w:rPr>
        <w:t xml:space="preserve">requirements related </w:t>
      </w:r>
      <w:r w:rsidR="00075D4D">
        <w:rPr>
          <w:lang w:eastAsia="ja-JP"/>
        </w:rPr>
        <w:t xml:space="preserve">to </w:t>
      </w:r>
      <w:r w:rsidR="004A766E">
        <w:rPr>
          <w:lang w:eastAsia="ja-JP"/>
        </w:rPr>
        <w:t>Spurious</w:t>
      </w:r>
      <w:r w:rsidR="00C35E4B">
        <w:rPr>
          <w:lang w:eastAsia="ja-JP"/>
        </w:rPr>
        <w:t xml:space="preserve"> emissions</w:t>
      </w:r>
    </w:p>
    <w:p w14:paraId="5FE8DB23" w14:textId="57C75B3C" w:rsidR="007A6516" w:rsidRDefault="002D56BC" w:rsidP="00996826">
      <w:pPr>
        <w:jc w:val="both"/>
        <w:rPr>
          <w:bCs/>
          <w:lang w:eastAsia="ja-JP"/>
        </w:rPr>
      </w:pPr>
      <w:r>
        <w:rPr>
          <w:rFonts w:hint="eastAsia"/>
          <w:lang w:eastAsia="ja-JP"/>
        </w:rPr>
        <w:t>I</w:t>
      </w:r>
      <w:r>
        <w:rPr>
          <w:lang w:eastAsia="ja-JP"/>
        </w:rPr>
        <w:t>n RAN4#103-e, MU and TT values for each test were discussed. The agreements and issues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A6516" w:rsidRPr="00C73542" w14:paraId="063FBB3A" w14:textId="77777777" w:rsidTr="005510B5">
        <w:tc>
          <w:tcPr>
            <w:tcW w:w="9631" w:type="dxa"/>
            <w:shd w:val="clear" w:color="auto" w:fill="auto"/>
          </w:tcPr>
          <w:p w14:paraId="40DDD567" w14:textId="079184FB" w:rsidR="007A6516" w:rsidRPr="00551A90" w:rsidRDefault="00C95F65" w:rsidP="005510B5">
            <w:pPr>
              <w:spacing w:after="0" w:line="300" w:lineRule="auto"/>
              <w:rPr>
                <w:b/>
                <w:u w:val="single"/>
                <w:lang w:val="en-US" w:eastAsia="ja-JP"/>
              </w:rPr>
            </w:pPr>
            <w:r>
              <w:rPr>
                <w:rFonts w:hint="eastAsia"/>
                <w:b/>
                <w:u w:val="single"/>
                <w:lang w:val="en-US" w:eastAsia="ja-JP"/>
              </w:rPr>
              <w:t>R</w:t>
            </w:r>
            <w:r>
              <w:rPr>
                <w:b/>
                <w:u w:val="single"/>
                <w:lang w:val="en-US" w:eastAsia="ja-JP"/>
              </w:rPr>
              <w:t>AN4#103-e [3]</w:t>
            </w:r>
          </w:p>
          <w:p w14:paraId="1EFF45C9" w14:textId="77777777" w:rsidR="00C95F65" w:rsidRDefault="00C95F65" w:rsidP="00C95F65">
            <w:pPr>
              <w:rPr>
                <w:lang w:eastAsia="sv-SE"/>
              </w:rPr>
            </w:pPr>
            <w:r>
              <w:rPr>
                <w:lang w:eastAsia="sv-SE"/>
              </w:rPr>
              <w:t>It is tentatively agreed to take the value sin R4-2210014 as a baseline and discuss further</w:t>
            </w:r>
            <w:r>
              <w:rPr>
                <w:rFonts w:hint="eastAsia"/>
                <w:lang w:eastAsia="sv-SE"/>
              </w:rPr>
              <w:t xml:space="preserve">, </w:t>
            </w:r>
            <w:r>
              <w:rPr>
                <w:lang w:eastAsia="sv-SE"/>
              </w:rPr>
              <w:t>the</w:t>
            </w:r>
            <w:r>
              <w:rPr>
                <w:rFonts w:hint="eastAsia"/>
                <w:lang w:eastAsia="sv-SE"/>
              </w:rPr>
              <w:t xml:space="preserve"> </w:t>
            </w:r>
            <w:r>
              <w:rPr>
                <w:lang w:eastAsia="sv-SE"/>
              </w:rPr>
              <w:t>following potential issue which may require adjusting the MU values have been raised:</w:t>
            </w:r>
          </w:p>
          <w:p w14:paraId="155CBF8D" w14:textId="77777777" w:rsidR="00C95F65" w:rsidRDefault="00C95F65" w:rsidP="00654BD4">
            <w:pPr>
              <w:pStyle w:val="afe"/>
              <w:numPr>
                <w:ilvl w:val="0"/>
                <w:numId w:val="28"/>
              </w:numPr>
              <w:spacing w:after="180"/>
              <w:ind w:leftChars="0" w:left="840"/>
              <w:rPr>
                <w:rFonts w:ascii="Times New Roman" w:hAnsi="Times New Roman"/>
              </w:rPr>
            </w:pPr>
            <w:r w:rsidRPr="00C95F65">
              <w:rPr>
                <w:rFonts w:ascii="Times New Roman" w:hAnsi="Times New Roman"/>
                <w:lang w:eastAsia="sv-SE"/>
              </w:rPr>
              <w:lastRenderedPageBreak/>
              <w:t>Input signal uncertainty and it effect on the output power.</w:t>
            </w:r>
          </w:p>
          <w:p w14:paraId="7D1BA65D" w14:textId="3E030828" w:rsidR="00C95F65" w:rsidRPr="00C95F65" w:rsidRDefault="00C95F65" w:rsidP="00654BD4">
            <w:pPr>
              <w:pStyle w:val="afe"/>
              <w:numPr>
                <w:ilvl w:val="0"/>
                <w:numId w:val="28"/>
              </w:numPr>
              <w:spacing w:after="180"/>
              <w:ind w:leftChars="0" w:left="840"/>
              <w:rPr>
                <w:rFonts w:ascii="Times New Roman" w:hAnsi="Times New Roman"/>
              </w:rPr>
            </w:pPr>
            <w:r w:rsidRPr="00C95F65">
              <w:rPr>
                <w:rFonts w:ascii="Times New Roman" w:hAnsi="Times New Roman"/>
                <w:lang w:eastAsia="sv-SE"/>
              </w:rPr>
              <w:t>Unlicensed bands can be removed MU only needed to 5GHz</w:t>
            </w:r>
          </w:p>
          <w:p w14:paraId="4871F882" w14:textId="48479493" w:rsidR="00C95F65" w:rsidRPr="00C95F65" w:rsidRDefault="00C95F65" w:rsidP="00831FBB">
            <w:pPr>
              <w:pStyle w:val="afe"/>
              <w:numPr>
                <w:ilvl w:val="0"/>
                <w:numId w:val="28"/>
              </w:numPr>
              <w:spacing w:after="180"/>
              <w:ind w:leftChars="0" w:left="840"/>
              <w:rPr>
                <w:rFonts w:ascii="Times New Roman" w:hAnsi="Times New Roman"/>
              </w:rPr>
            </w:pPr>
            <w:r w:rsidRPr="00C95F65">
              <w:rPr>
                <w:rFonts w:ascii="Times New Roman" w:hAnsi="Times New Roman"/>
                <w:lang w:eastAsia="sv-SE"/>
              </w:rPr>
              <w:t>ALCR BW’s need clarification on which BW is intended.</w:t>
            </w:r>
          </w:p>
          <w:p w14:paraId="4C6CD54D" w14:textId="5B3660A1" w:rsidR="00313CD2" w:rsidRPr="00C95F65" w:rsidRDefault="00C95F65" w:rsidP="00313CD2">
            <w:pPr>
              <w:pStyle w:val="afe"/>
              <w:numPr>
                <w:ilvl w:val="0"/>
                <w:numId w:val="28"/>
              </w:numPr>
              <w:spacing w:after="180"/>
              <w:ind w:leftChars="0" w:left="840"/>
              <w:rPr>
                <w:rFonts w:ascii="Times New Roman" w:hAnsi="Times New Roman"/>
              </w:rPr>
            </w:pPr>
            <w:r w:rsidRPr="00C95F65">
              <w:rPr>
                <w:rFonts w:ascii="Times New Roman" w:hAnsi="Times New Roman"/>
                <w:lang w:eastAsia="sv-SE"/>
              </w:rPr>
              <w:t>Confirm UL and DL values are the same</w:t>
            </w:r>
          </w:p>
        </w:tc>
      </w:tr>
    </w:tbl>
    <w:p w14:paraId="696F1657" w14:textId="224D6D1C" w:rsidR="007A6516" w:rsidRDefault="007A6516" w:rsidP="00996826">
      <w:pPr>
        <w:jc w:val="both"/>
        <w:rPr>
          <w:bCs/>
          <w:lang w:eastAsia="ja-JP"/>
        </w:rPr>
      </w:pPr>
    </w:p>
    <w:p w14:paraId="0F5F870B" w14:textId="6542E64F" w:rsidR="00E40444" w:rsidRDefault="00E40444" w:rsidP="00996826">
      <w:pPr>
        <w:jc w:val="both"/>
        <w:rPr>
          <w:bCs/>
          <w:lang w:eastAsia="ja-JP"/>
        </w:rPr>
      </w:pPr>
      <w:r>
        <w:rPr>
          <w:rFonts w:hint="eastAsia"/>
          <w:bCs/>
          <w:lang w:eastAsia="ja-JP"/>
        </w:rPr>
        <w:t>S</w:t>
      </w:r>
      <w:r>
        <w:rPr>
          <w:bCs/>
          <w:lang w:eastAsia="ja-JP"/>
        </w:rPr>
        <w:t>ince the reflection of Rx spurious emissions into repeater specification was conducted in the last meeting, the MU values for Rx spurious emission limits are not captured in above agreements.</w:t>
      </w:r>
    </w:p>
    <w:p w14:paraId="18E3D9C4" w14:textId="0BA74113" w:rsidR="00C95F65" w:rsidRDefault="00DD087F" w:rsidP="00996826">
      <w:pPr>
        <w:jc w:val="both"/>
        <w:rPr>
          <w:bCs/>
          <w:lang w:eastAsia="ja-JP"/>
        </w:rPr>
      </w:pPr>
      <w:r>
        <w:rPr>
          <w:bCs/>
          <w:lang w:eastAsia="ja-JP"/>
        </w:rPr>
        <w:t>Regarding Rx spurious emissions, the MU values for BS is as follows</w:t>
      </w:r>
      <w:r w:rsidR="00E40444">
        <w:rPr>
          <w:bCs/>
          <w:lang w:eastAsia="ja-JP"/>
        </w:rPr>
        <w:t xml:space="preserve"> and these values are the same with Tx spurious emissions</w:t>
      </w:r>
      <w:r w:rsidR="006B4915">
        <w:rPr>
          <w:bCs/>
          <w:lang w:eastAsia="ja-JP"/>
        </w:rPr>
        <w:t xml:space="preserve"> for BS</w:t>
      </w:r>
      <w:r>
        <w:rPr>
          <w:bCs/>
          <w:lang w:eastAsia="ja-JP"/>
        </w:rPr>
        <w:t>:</w:t>
      </w:r>
    </w:p>
    <w:p w14:paraId="1A46BD37" w14:textId="77777777" w:rsidR="00DD087F" w:rsidRPr="00DD087F" w:rsidRDefault="00C95F65" w:rsidP="00E93615">
      <w:pPr>
        <w:pStyle w:val="afe"/>
        <w:numPr>
          <w:ilvl w:val="0"/>
          <w:numId w:val="29"/>
        </w:numPr>
        <w:ind w:leftChars="0"/>
        <w:rPr>
          <w:rFonts w:ascii="Times New Roman" w:hAnsi="Times New Roman"/>
        </w:rPr>
      </w:pPr>
      <w:r w:rsidRPr="00DD087F">
        <w:rPr>
          <w:rFonts w:ascii="Times New Roman" w:hAnsi="Times New Roman"/>
        </w:rPr>
        <w:t>30 MHz ≤ f ≤ 4 GHz: ±2.0 dB</w:t>
      </w:r>
    </w:p>
    <w:p w14:paraId="1154C0E7" w14:textId="77777777" w:rsidR="00DD087F" w:rsidRPr="00DD087F" w:rsidRDefault="00C95F65" w:rsidP="00DD087F">
      <w:pPr>
        <w:pStyle w:val="afe"/>
        <w:numPr>
          <w:ilvl w:val="0"/>
          <w:numId w:val="29"/>
        </w:numPr>
        <w:ind w:leftChars="0"/>
        <w:rPr>
          <w:rFonts w:ascii="Times New Roman" w:hAnsi="Times New Roman"/>
        </w:rPr>
      </w:pPr>
      <w:r w:rsidRPr="00DD087F">
        <w:rPr>
          <w:rFonts w:ascii="Times New Roman" w:hAnsi="Times New Roman"/>
        </w:rPr>
        <w:t>4 GHz &lt; f ≤ 19 GHz: ±4.0 dB</w:t>
      </w:r>
    </w:p>
    <w:p w14:paraId="6035FB64" w14:textId="4FC69BD3" w:rsidR="00C95F65" w:rsidRPr="00DD087F" w:rsidRDefault="00C95F65" w:rsidP="00DD087F">
      <w:pPr>
        <w:pStyle w:val="afe"/>
        <w:numPr>
          <w:ilvl w:val="0"/>
          <w:numId w:val="29"/>
        </w:numPr>
        <w:ind w:leftChars="0"/>
        <w:rPr>
          <w:rFonts w:ascii="Times New Roman" w:hAnsi="Times New Roman"/>
        </w:rPr>
      </w:pPr>
      <w:r w:rsidRPr="00DD087F">
        <w:rPr>
          <w:rFonts w:ascii="Times New Roman" w:hAnsi="Times New Roman"/>
        </w:rPr>
        <w:t>19 GHz &lt; f ≤ 26 GHz: ±4.5 dB</w:t>
      </w:r>
    </w:p>
    <w:p w14:paraId="664EC21A" w14:textId="7B7909D3" w:rsidR="00DD087F" w:rsidRDefault="00DD087F" w:rsidP="00C95F65">
      <w:pPr>
        <w:jc w:val="both"/>
        <w:rPr>
          <w:bCs/>
          <w:lang w:eastAsia="ja-JP"/>
        </w:rPr>
      </w:pPr>
    </w:p>
    <w:p w14:paraId="6F649305" w14:textId="710C6470" w:rsidR="00D5498B" w:rsidRDefault="007C282B" w:rsidP="00996826">
      <w:pPr>
        <w:jc w:val="both"/>
        <w:rPr>
          <w:bCs/>
          <w:lang w:eastAsia="ja-JP"/>
        </w:rPr>
      </w:pPr>
      <w:r>
        <w:rPr>
          <w:bCs/>
          <w:lang w:eastAsia="ja-JP"/>
        </w:rPr>
        <w:t>T</w:t>
      </w:r>
      <w:r w:rsidR="00D5498B">
        <w:rPr>
          <w:bCs/>
          <w:lang w:eastAsia="ja-JP"/>
        </w:rPr>
        <w:t xml:space="preserve">he measurement timing is TDD </w:t>
      </w:r>
      <w:r w:rsidR="006F5F6F">
        <w:rPr>
          <w:bCs/>
          <w:lang w:eastAsia="ja-JP"/>
        </w:rPr>
        <w:t>OFF</w:t>
      </w:r>
      <w:r w:rsidR="00D5498B">
        <w:rPr>
          <w:bCs/>
          <w:lang w:eastAsia="ja-JP"/>
        </w:rPr>
        <w:t xml:space="preserve"> state, so even if the additional MU value is needed for </w:t>
      </w:r>
      <w:r w:rsidR="005C773C">
        <w:rPr>
          <w:rFonts w:hint="eastAsia"/>
          <w:bCs/>
          <w:lang w:eastAsia="ja-JP"/>
        </w:rPr>
        <w:t>r</w:t>
      </w:r>
      <w:r w:rsidR="005C773C">
        <w:rPr>
          <w:bCs/>
          <w:lang w:eastAsia="ja-JP"/>
        </w:rPr>
        <w:t xml:space="preserve">epeater </w:t>
      </w:r>
      <w:r w:rsidR="00D5498B">
        <w:rPr>
          <w:bCs/>
          <w:lang w:eastAsia="ja-JP"/>
        </w:rPr>
        <w:t xml:space="preserve">input </w:t>
      </w:r>
      <w:r w:rsidR="006F5F6F">
        <w:rPr>
          <w:bCs/>
          <w:lang w:eastAsia="ja-JP"/>
        </w:rPr>
        <w:t xml:space="preserve">port </w:t>
      </w:r>
      <w:r w:rsidR="00D5498B">
        <w:rPr>
          <w:bCs/>
          <w:lang w:eastAsia="ja-JP"/>
        </w:rPr>
        <w:t xml:space="preserve">power, it doesn’t affect the </w:t>
      </w:r>
      <w:r w:rsidR="009F508D">
        <w:rPr>
          <w:bCs/>
          <w:lang w:eastAsia="ja-JP"/>
        </w:rPr>
        <w:t>measurement results</w:t>
      </w:r>
      <w:r w:rsidR="005C773C">
        <w:rPr>
          <w:bCs/>
          <w:lang w:eastAsia="ja-JP"/>
        </w:rPr>
        <w:t xml:space="preserve"> </w:t>
      </w:r>
      <w:r w:rsidR="00E03D75">
        <w:rPr>
          <w:bCs/>
          <w:lang w:eastAsia="ja-JP"/>
        </w:rPr>
        <w:t>of</w:t>
      </w:r>
      <w:r w:rsidR="005C773C">
        <w:rPr>
          <w:bCs/>
          <w:lang w:eastAsia="ja-JP"/>
        </w:rPr>
        <w:t xml:space="preserve"> Rx spurious emission</w:t>
      </w:r>
      <w:r w:rsidR="009F508D">
        <w:rPr>
          <w:bCs/>
          <w:lang w:eastAsia="ja-JP"/>
        </w:rPr>
        <w:t>s</w:t>
      </w:r>
      <w:r w:rsidR="005C773C">
        <w:rPr>
          <w:bCs/>
          <w:lang w:eastAsia="ja-JP"/>
        </w:rPr>
        <w:t>.</w:t>
      </w:r>
      <w:r w:rsidR="00D5498B">
        <w:rPr>
          <w:bCs/>
          <w:lang w:eastAsia="ja-JP"/>
        </w:rPr>
        <w:t xml:space="preserve"> </w:t>
      </w:r>
      <w:r w:rsidR="006F5F6F">
        <w:rPr>
          <w:bCs/>
          <w:lang w:eastAsia="ja-JP"/>
        </w:rPr>
        <w:t>Hence, at least Rx spurious emissions, RAN4 can consider the same MU values for repeater as for BS Rx spurious emission limits.</w:t>
      </w:r>
    </w:p>
    <w:p w14:paraId="4A1CB89A" w14:textId="033322E0" w:rsidR="00D5498B" w:rsidRPr="00410486" w:rsidRDefault="00D5498B" w:rsidP="00996826">
      <w:pPr>
        <w:jc w:val="both"/>
        <w:rPr>
          <w:b/>
          <w:lang w:eastAsia="ja-JP"/>
        </w:rPr>
      </w:pPr>
      <w:r w:rsidRPr="00410486">
        <w:rPr>
          <w:rFonts w:hint="eastAsia"/>
          <w:b/>
          <w:lang w:eastAsia="ja-JP"/>
        </w:rPr>
        <w:t>O</w:t>
      </w:r>
      <w:r w:rsidRPr="00410486">
        <w:rPr>
          <w:b/>
          <w:lang w:eastAsia="ja-JP"/>
        </w:rPr>
        <w:t xml:space="preserve">bservation 2: </w:t>
      </w:r>
      <w:r w:rsidR="00410486">
        <w:rPr>
          <w:b/>
          <w:lang w:eastAsia="ja-JP"/>
        </w:rPr>
        <w:t>E</w:t>
      </w:r>
      <w:r w:rsidR="00410486" w:rsidRPr="00410486">
        <w:rPr>
          <w:b/>
          <w:lang w:eastAsia="ja-JP"/>
        </w:rPr>
        <w:t xml:space="preserve">ven if the additional MU value is needed for </w:t>
      </w:r>
      <w:r w:rsidR="005C773C">
        <w:rPr>
          <w:b/>
          <w:lang w:eastAsia="ja-JP"/>
        </w:rPr>
        <w:t xml:space="preserve">repeater </w:t>
      </w:r>
      <w:r w:rsidR="00410486" w:rsidRPr="00410486">
        <w:rPr>
          <w:b/>
          <w:lang w:eastAsia="ja-JP"/>
        </w:rPr>
        <w:t xml:space="preserve">input port power, it doesn’t affect the </w:t>
      </w:r>
      <w:r w:rsidR="009F508D">
        <w:rPr>
          <w:b/>
          <w:lang w:eastAsia="ja-JP"/>
        </w:rPr>
        <w:t>measurement results</w:t>
      </w:r>
      <w:r w:rsidR="005C773C">
        <w:rPr>
          <w:b/>
          <w:lang w:eastAsia="ja-JP"/>
        </w:rPr>
        <w:t xml:space="preserve"> </w:t>
      </w:r>
      <w:r w:rsidR="00AD061E">
        <w:rPr>
          <w:b/>
          <w:lang w:eastAsia="ja-JP"/>
        </w:rPr>
        <w:t xml:space="preserve">of </w:t>
      </w:r>
      <w:r w:rsidR="005C773C">
        <w:rPr>
          <w:b/>
          <w:lang w:eastAsia="ja-JP"/>
        </w:rPr>
        <w:t>Rx spurious emissions.</w:t>
      </w:r>
    </w:p>
    <w:p w14:paraId="6C67FDA4" w14:textId="014CFA8F" w:rsidR="006F5F6F" w:rsidRDefault="00410486" w:rsidP="00996826">
      <w:pPr>
        <w:jc w:val="both"/>
        <w:rPr>
          <w:bCs/>
          <w:lang w:eastAsia="ja-JP"/>
        </w:rPr>
      </w:pPr>
      <w:r>
        <w:rPr>
          <w:bCs/>
          <w:lang w:eastAsia="ja-JP"/>
        </w:rPr>
        <w:t>Regarding</w:t>
      </w:r>
      <w:r w:rsidR="006F5F6F">
        <w:rPr>
          <w:bCs/>
          <w:lang w:eastAsia="ja-JP"/>
        </w:rPr>
        <w:t xml:space="preserve"> Test Tolerance, the spurious emission limits must be kept in core spec</w:t>
      </w:r>
      <w:r w:rsidR="00177A1E">
        <w:rPr>
          <w:bCs/>
          <w:lang w:eastAsia="ja-JP"/>
        </w:rPr>
        <w:t>ification</w:t>
      </w:r>
      <w:r w:rsidR="006F5F6F">
        <w:rPr>
          <w:bCs/>
          <w:lang w:eastAsia="ja-JP"/>
        </w:rPr>
        <w:t xml:space="preserve"> values to prevent interference. Therefore, even if the additional MU values are needed for repeater, the value</w:t>
      </w:r>
      <w:r w:rsidR="00256F42">
        <w:rPr>
          <w:bCs/>
          <w:lang w:eastAsia="ja-JP"/>
        </w:rPr>
        <w:t>s</w:t>
      </w:r>
      <w:r w:rsidR="006F5F6F">
        <w:rPr>
          <w:bCs/>
          <w:lang w:eastAsia="ja-JP"/>
        </w:rPr>
        <w:t xml:space="preserve"> of Test Tolerance for Tx and Rx spurious emission limits</w:t>
      </w:r>
      <w:r>
        <w:rPr>
          <w:bCs/>
          <w:lang w:eastAsia="ja-JP"/>
        </w:rPr>
        <w:t xml:space="preserve"> </w:t>
      </w:r>
      <w:r w:rsidR="006F5F6F">
        <w:rPr>
          <w:bCs/>
          <w:lang w:eastAsia="ja-JP"/>
        </w:rPr>
        <w:t>shall be 0dB.</w:t>
      </w:r>
    </w:p>
    <w:p w14:paraId="5DDA4ABE" w14:textId="1001A17F" w:rsidR="006F5F6F" w:rsidRPr="00410486" w:rsidRDefault="006F5F6F" w:rsidP="00996826">
      <w:pPr>
        <w:jc w:val="both"/>
        <w:rPr>
          <w:b/>
          <w:lang w:eastAsia="ja-JP"/>
        </w:rPr>
      </w:pPr>
      <w:r w:rsidRPr="00410486">
        <w:rPr>
          <w:rFonts w:hint="eastAsia"/>
          <w:b/>
          <w:lang w:eastAsia="ja-JP"/>
        </w:rPr>
        <w:t>O</w:t>
      </w:r>
      <w:r w:rsidRPr="00410486">
        <w:rPr>
          <w:b/>
          <w:lang w:eastAsia="ja-JP"/>
        </w:rPr>
        <w:t>bservation 3: The spurious emission limits must be kept in core spec</w:t>
      </w:r>
      <w:r w:rsidR="00DC1012">
        <w:rPr>
          <w:b/>
          <w:lang w:eastAsia="ja-JP"/>
        </w:rPr>
        <w:t>ification</w:t>
      </w:r>
      <w:r w:rsidRPr="00410486">
        <w:rPr>
          <w:b/>
          <w:lang w:eastAsia="ja-JP"/>
        </w:rPr>
        <w:t xml:space="preserve"> values to prevent interference.</w:t>
      </w:r>
    </w:p>
    <w:p w14:paraId="56E9C729" w14:textId="77777777" w:rsidR="005C773C" w:rsidRDefault="006F5F6F" w:rsidP="005C773C">
      <w:pPr>
        <w:jc w:val="both"/>
        <w:rPr>
          <w:b/>
          <w:lang w:eastAsia="ja-JP"/>
        </w:rPr>
      </w:pPr>
      <w:r w:rsidRPr="00410486">
        <w:rPr>
          <w:rFonts w:hint="eastAsia"/>
          <w:b/>
          <w:lang w:eastAsia="ja-JP"/>
        </w:rPr>
        <w:t>P</w:t>
      </w:r>
      <w:r w:rsidRPr="00410486">
        <w:rPr>
          <w:b/>
          <w:lang w:eastAsia="ja-JP"/>
        </w:rPr>
        <w:t>roposal 2:</w:t>
      </w:r>
      <w:r w:rsidRPr="00410486">
        <w:rPr>
          <w:rFonts w:hint="eastAsia"/>
          <w:b/>
          <w:lang w:eastAsia="ja-JP"/>
        </w:rPr>
        <w:t xml:space="preserve"> </w:t>
      </w:r>
      <w:r w:rsidR="00410486" w:rsidRPr="00410486">
        <w:rPr>
          <w:b/>
          <w:lang w:eastAsia="ja-JP"/>
        </w:rPr>
        <w:t>RAN4 consider MU values for BS Rx spurious emissions as baseline for repeater Rx spurious emissions.</w:t>
      </w:r>
    </w:p>
    <w:p w14:paraId="5C05DBAE" w14:textId="5095F5F9" w:rsidR="005C773C" w:rsidRPr="005C773C" w:rsidRDefault="005C773C" w:rsidP="005C773C">
      <w:pPr>
        <w:pStyle w:val="afe"/>
        <w:numPr>
          <w:ilvl w:val="0"/>
          <w:numId w:val="29"/>
        </w:numPr>
        <w:ind w:leftChars="0"/>
        <w:rPr>
          <w:rFonts w:ascii="Times New Roman" w:hAnsi="Times New Roman"/>
          <w:b/>
          <w:bCs/>
        </w:rPr>
      </w:pPr>
      <w:r w:rsidRPr="005C773C">
        <w:rPr>
          <w:rFonts w:ascii="Times New Roman" w:hAnsi="Times New Roman"/>
          <w:b/>
          <w:bCs/>
        </w:rPr>
        <w:t>30 MHz ≤ f ≤ 4 GHz: ±2.0 dB</w:t>
      </w:r>
    </w:p>
    <w:p w14:paraId="67C97C1F" w14:textId="36548A54" w:rsidR="005C773C" w:rsidRDefault="005C773C" w:rsidP="005C773C">
      <w:pPr>
        <w:pStyle w:val="afe"/>
        <w:numPr>
          <w:ilvl w:val="0"/>
          <w:numId w:val="29"/>
        </w:numPr>
        <w:ind w:leftChars="0"/>
        <w:rPr>
          <w:rFonts w:ascii="Times New Roman" w:hAnsi="Times New Roman"/>
          <w:b/>
          <w:bCs/>
        </w:rPr>
      </w:pPr>
      <w:r w:rsidRPr="005C773C">
        <w:rPr>
          <w:rFonts w:ascii="Times New Roman" w:hAnsi="Times New Roman"/>
          <w:b/>
          <w:bCs/>
        </w:rPr>
        <w:t>4 GHz &lt; f ≤ 19 GHz: ±4.0 dB</w:t>
      </w:r>
    </w:p>
    <w:p w14:paraId="644B7A13" w14:textId="2C4D9130" w:rsidR="00AB1A8F" w:rsidRPr="005C773C" w:rsidRDefault="00AB1A8F" w:rsidP="005C773C">
      <w:pPr>
        <w:pStyle w:val="afe"/>
        <w:numPr>
          <w:ilvl w:val="0"/>
          <w:numId w:val="29"/>
        </w:numPr>
        <w:ind w:leftChars="0"/>
        <w:rPr>
          <w:rFonts w:ascii="Times New Roman" w:hAnsi="Times New Roman"/>
          <w:b/>
          <w:bCs/>
        </w:rPr>
      </w:pPr>
      <w:r w:rsidRPr="00AB1A8F">
        <w:rPr>
          <w:rFonts w:ascii="Times New Roman" w:hAnsi="Times New Roman"/>
          <w:b/>
          <w:bCs/>
        </w:rPr>
        <w:t>19 GHz &lt; f ≤ 26 GHz: ±4.5 dB</w:t>
      </w:r>
    </w:p>
    <w:p w14:paraId="23C28892" w14:textId="77777777" w:rsidR="00A60062" w:rsidRDefault="00A60062" w:rsidP="00996826">
      <w:pPr>
        <w:jc w:val="both"/>
        <w:rPr>
          <w:b/>
          <w:lang w:eastAsia="ja-JP"/>
        </w:rPr>
      </w:pPr>
    </w:p>
    <w:p w14:paraId="6523D98D" w14:textId="5707DB2D" w:rsidR="00410486" w:rsidRPr="00410486" w:rsidRDefault="00410486" w:rsidP="00996826">
      <w:pPr>
        <w:jc w:val="both"/>
        <w:rPr>
          <w:b/>
          <w:lang w:eastAsia="ja-JP"/>
        </w:rPr>
      </w:pPr>
      <w:r w:rsidRPr="00410486">
        <w:rPr>
          <w:rFonts w:hint="eastAsia"/>
          <w:b/>
          <w:lang w:eastAsia="ja-JP"/>
        </w:rPr>
        <w:t>P</w:t>
      </w:r>
      <w:r w:rsidRPr="00410486">
        <w:rPr>
          <w:b/>
          <w:lang w:eastAsia="ja-JP"/>
        </w:rPr>
        <w:t xml:space="preserve">roposal 3: RAN4 adopt 0dB as TT values for Tx and </w:t>
      </w:r>
      <w:r w:rsidR="002A5E4A">
        <w:rPr>
          <w:b/>
          <w:lang w:eastAsia="ja-JP"/>
        </w:rPr>
        <w:t xml:space="preserve">Rx </w:t>
      </w:r>
      <w:r w:rsidRPr="00410486">
        <w:rPr>
          <w:b/>
          <w:lang w:eastAsia="ja-JP"/>
        </w:rPr>
        <w:t>spurious emissions.</w:t>
      </w: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66857256" w14:textId="47524356" w:rsidR="00A95041" w:rsidRPr="00FB0D49" w:rsidRDefault="00A33BED" w:rsidP="00FB0D49">
      <w:pPr>
        <w:jc w:val="both"/>
        <w:rPr>
          <w:lang w:eastAsia="ja-JP"/>
        </w:rPr>
      </w:pPr>
      <w:r>
        <w:rPr>
          <w:lang w:eastAsia="ja-JP"/>
        </w:rPr>
        <w:t xml:space="preserve">In this contribution, we provide </w:t>
      </w:r>
      <w:r w:rsidR="000E5419">
        <w:rPr>
          <w:lang w:eastAsia="ja-JP"/>
        </w:rPr>
        <w:t xml:space="preserve">views on </w:t>
      </w:r>
      <w:r w:rsidR="002A5E4A">
        <w:rPr>
          <w:lang w:eastAsia="ja-JP"/>
        </w:rPr>
        <w:t>test set-up and procedures for Rx spurious emissions, and Test Tolerance for Spurious emissions related requirements.</w:t>
      </w:r>
      <w:r>
        <w:rPr>
          <w:lang w:eastAsia="ja-JP"/>
        </w:rPr>
        <w:t xml:space="preserve"> The</w:t>
      </w:r>
      <w:r w:rsidR="00042D48">
        <w:rPr>
          <w:lang w:eastAsia="ja-JP"/>
        </w:rPr>
        <w:t xml:space="preserve"> following </w:t>
      </w:r>
      <w:r w:rsidR="00E31B77">
        <w:rPr>
          <w:lang w:eastAsia="ja-JP"/>
        </w:rPr>
        <w:t>observation</w:t>
      </w:r>
      <w:r w:rsidR="00FB0D49">
        <w:rPr>
          <w:lang w:eastAsia="ja-JP"/>
        </w:rPr>
        <w:t>s</w:t>
      </w:r>
      <w:r w:rsidR="00E31B77">
        <w:rPr>
          <w:lang w:eastAsia="ja-JP"/>
        </w:rPr>
        <w:t xml:space="preserve"> and </w:t>
      </w:r>
      <w:r w:rsidR="00042D48">
        <w:rPr>
          <w:lang w:eastAsia="ja-JP"/>
        </w:rPr>
        <w:t>proposal</w:t>
      </w:r>
      <w:r w:rsidR="00006778">
        <w:rPr>
          <w:lang w:eastAsia="ja-JP"/>
        </w:rPr>
        <w:t>s</w:t>
      </w:r>
      <w:r>
        <w:rPr>
          <w:lang w:eastAsia="ja-JP"/>
        </w:rPr>
        <w:t xml:space="preserve"> are obtained.</w:t>
      </w:r>
    </w:p>
    <w:p w14:paraId="17E5AF2A" w14:textId="2897931E" w:rsidR="003816C4" w:rsidRPr="003816C4" w:rsidRDefault="003816C4" w:rsidP="00A60062">
      <w:pPr>
        <w:jc w:val="both"/>
        <w:rPr>
          <w:b/>
          <w:bCs/>
          <w:lang w:eastAsia="ja-JP"/>
        </w:rPr>
      </w:pPr>
      <w:r w:rsidRPr="00ED2C4C">
        <w:rPr>
          <w:rFonts w:hint="eastAsia"/>
          <w:b/>
          <w:bCs/>
          <w:lang w:eastAsia="ja-JP"/>
        </w:rPr>
        <w:t>O</w:t>
      </w:r>
      <w:r w:rsidRPr="00ED2C4C">
        <w:rPr>
          <w:b/>
          <w:bCs/>
          <w:lang w:eastAsia="ja-JP"/>
        </w:rPr>
        <w:t xml:space="preserve">bservation 1: </w:t>
      </w:r>
      <w:r>
        <w:rPr>
          <w:b/>
          <w:bCs/>
          <w:lang w:eastAsia="ja-JP"/>
        </w:rPr>
        <w:t>During the measurements of Rx spurious emission, SG, repeater under test and measurement equipment are needed.</w:t>
      </w:r>
    </w:p>
    <w:p w14:paraId="2584AD03" w14:textId="41DEF630" w:rsidR="003803DD" w:rsidRPr="003803DD" w:rsidRDefault="003803DD" w:rsidP="00A60062">
      <w:pPr>
        <w:jc w:val="both"/>
        <w:rPr>
          <w:b/>
          <w:lang w:eastAsia="ja-JP"/>
        </w:rPr>
      </w:pPr>
      <w:r w:rsidRPr="00410486">
        <w:rPr>
          <w:rFonts w:hint="eastAsia"/>
          <w:b/>
          <w:lang w:eastAsia="ja-JP"/>
        </w:rPr>
        <w:t>O</w:t>
      </w:r>
      <w:r w:rsidRPr="00410486">
        <w:rPr>
          <w:b/>
          <w:lang w:eastAsia="ja-JP"/>
        </w:rPr>
        <w:t xml:space="preserve">bservation 2: </w:t>
      </w:r>
      <w:r>
        <w:rPr>
          <w:b/>
          <w:lang w:eastAsia="ja-JP"/>
        </w:rPr>
        <w:t>E</w:t>
      </w:r>
      <w:r w:rsidRPr="00410486">
        <w:rPr>
          <w:b/>
          <w:lang w:eastAsia="ja-JP"/>
        </w:rPr>
        <w:t xml:space="preserve">ven if the additional MU value is needed for </w:t>
      </w:r>
      <w:r>
        <w:rPr>
          <w:b/>
          <w:lang w:eastAsia="ja-JP"/>
        </w:rPr>
        <w:t xml:space="preserve">repeater </w:t>
      </w:r>
      <w:r w:rsidRPr="00410486">
        <w:rPr>
          <w:b/>
          <w:lang w:eastAsia="ja-JP"/>
        </w:rPr>
        <w:t xml:space="preserve">input port power, it doesn’t affect the </w:t>
      </w:r>
      <w:r>
        <w:rPr>
          <w:b/>
          <w:lang w:eastAsia="ja-JP"/>
        </w:rPr>
        <w:t xml:space="preserve">measurement results </w:t>
      </w:r>
      <w:r w:rsidR="00AD061E">
        <w:rPr>
          <w:b/>
          <w:lang w:eastAsia="ja-JP"/>
        </w:rPr>
        <w:t>of</w:t>
      </w:r>
      <w:r>
        <w:rPr>
          <w:b/>
          <w:lang w:eastAsia="ja-JP"/>
        </w:rPr>
        <w:t xml:space="preserve"> Rx spurious emissions.</w:t>
      </w:r>
    </w:p>
    <w:p w14:paraId="17A9CB89" w14:textId="3F96A70C" w:rsidR="003803DD" w:rsidRDefault="003803DD" w:rsidP="00A60062">
      <w:pPr>
        <w:jc w:val="both"/>
        <w:rPr>
          <w:b/>
          <w:lang w:eastAsia="ja-JP"/>
        </w:rPr>
      </w:pPr>
      <w:r w:rsidRPr="00410486">
        <w:rPr>
          <w:rFonts w:hint="eastAsia"/>
          <w:b/>
          <w:lang w:eastAsia="ja-JP"/>
        </w:rPr>
        <w:t>O</w:t>
      </w:r>
      <w:r w:rsidRPr="00410486">
        <w:rPr>
          <w:b/>
          <w:lang w:eastAsia="ja-JP"/>
        </w:rPr>
        <w:t>bservation 3: The spurious emission limits must be kept in core spec</w:t>
      </w:r>
      <w:r>
        <w:rPr>
          <w:b/>
          <w:lang w:eastAsia="ja-JP"/>
        </w:rPr>
        <w:t>ification</w:t>
      </w:r>
      <w:r w:rsidRPr="00410486">
        <w:rPr>
          <w:b/>
          <w:lang w:eastAsia="ja-JP"/>
        </w:rPr>
        <w:t xml:space="preserve"> values to prevent interference.</w:t>
      </w:r>
    </w:p>
    <w:p w14:paraId="11935938" w14:textId="77777777" w:rsidR="003803DD" w:rsidRPr="003803DD" w:rsidRDefault="003803DD" w:rsidP="00A60062">
      <w:pPr>
        <w:jc w:val="both"/>
        <w:rPr>
          <w:b/>
          <w:lang w:eastAsia="ja-JP"/>
        </w:rPr>
      </w:pPr>
    </w:p>
    <w:p w14:paraId="7F3FC3A2" w14:textId="77777777" w:rsidR="003803DD" w:rsidRPr="00A70109" w:rsidRDefault="003803DD" w:rsidP="003803DD">
      <w:pPr>
        <w:jc w:val="both"/>
        <w:rPr>
          <w:b/>
          <w:bCs/>
          <w:lang w:eastAsia="ja-JP"/>
        </w:rPr>
      </w:pPr>
      <w:r>
        <w:rPr>
          <w:rFonts w:hint="eastAsia"/>
          <w:b/>
          <w:bCs/>
          <w:lang w:eastAsia="ja-JP"/>
        </w:rPr>
        <w:t>P</w:t>
      </w:r>
      <w:r>
        <w:rPr>
          <w:b/>
          <w:bCs/>
          <w:lang w:eastAsia="ja-JP"/>
        </w:rPr>
        <w:t>roposal 1: RAN4 adopt Figure 1 in R4-2208138 for system set-up description for the measurement of Rx spurious emission limits.</w:t>
      </w:r>
    </w:p>
    <w:p w14:paraId="4C411C41" w14:textId="77777777" w:rsidR="003803DD" w:rsidRDefault="003803DD" w:rsidP="003803DD">
      <w:pPr>
        <w:pStyle w:val="TH"/>
      </w:pPr>
      <w:r>
        <w:rPr>
          <w:rFonts w:eastAsia="Times New Roman"/>
        </w:rPr>
        <w:object w:dxaOrig="8789" w:dyaOrig="1698" w14:anchorId="25C7DB96">
          <v:shape id="_x0000_i1026" type="#_x0000_t75" style="width:369.75pt;height:71.25pt" o:ole="">
            <v:imagedata r:id="rId9" o:title=""/>
          </v:shape>
          <o:OLEObject Type="Embed" ProgID="Word.Picture.8" ShapeID="_x0000_i1026" DrawAspect="Content" ObjectID="_1721578014" r:id="rId11"/>
        </w:object>
      </w:r>
    </w:p>
    <w:p w14:paraId="09E809AD" w14:textId="24006E5D" w:rsidR="003803DD" w:rsidRPr="003803DD" w:rsidRDefault="003803DD" w:rsidP="003803DD">
      <w:pPr>
        <w:pStyle w:val="TF"/>
        <w:rPr>
          <w:rFonts w:cs="v4.2.0"/>
          <w:color w:val="FF0000"/>
          <w:lang w:eastAsia="zh-CN"/>
        </w:rPr>
      </w:pPr>
      <w:r>
        <w:t xml:space="preserve">Figure 1: </w:t>
      </w:r>
      <w:r>
        <w:rPr>
          <w:rFonts w:eastAsia="ＭＳ Ｐゴシック"/>
        </w:rPr>
        <w:t>Measuring system set-up</w:t>
      </w:r>
      <w:r>
        <w:t xml:space="preserve"> for </w:t>
      </w:r>
      <w:r>
        <w:rPr>
          <w:rFonts w:hint="eastAsia"/>
          <w:i/>
          <w:lang w:eastAsia="zh-CN"/>
        </w:rPr>
        <w:t>repeater</w:t>
      </w:r>
      <w:r>
        <w:rPr>
          <w:i/>
        </w:rPr>
        <w:t xml:space="preserve"> type 1-C</w:t>
      </w:r>
      <w:r>
        <w:t xml:space="preserve"> output power</w:t>
      </w:r>
      <w:r>
        <w:rPr>
          <w:rFonts w:cs="v4.2.0"/>
        </w:rPr>
        <w:t xml:space="preserve">, </w:t>
      </w:r>
      <w:r>
        <w:rPr>
          <w:rFonts w:cs="v4.2.0" w:hint="eastAsia"/>
          <w:lang w:eastAsia="zh-CN"/>
        </w:rPr>
        <w:t xml:space="preserve">frequency stability, </w:t>
      </w:r>
      <w:r>
        <w:rPr>
          <w:rFonts w:cs="v4.2.0"/>
        </w:rPr>
        <w:t>EVM, unwanted emissions</w:t>
      </w:r>
      <w:r>
        <w:rPr>
          <w:rFonts w:cs="v4.2.0" w:hint="eastAsia"/>
          <w:lang w:eastAsia="zh-CN"/>
        </w:rPr>
        <w:t xml:space="preserve">, </w:t>
      </w:r>
      <w:r w:rsidRPr="00FB70FC">
        <w:rPr>
          <w:rFonts w:cs="v4.2.0" w:hint="eastAsia"/>
          <w:lang w:eastAsia="zh-CN"/>
        </w:rPr>
        <w:t>ACRR</w:t>
      </w:r>
      <w:r>
        <w:rPr>
          <w:rFonts w:cs="v4.2.0"/>
          <w:lang w:eastAsia="zh-CN"/>
        </w:rPr>
        <w:t xml:space="preserve"> [2]</w:t>
      </w:r>
    </w:p>
    <w:p w14:paraId="38C78C5C" w14:textId="77777777" w:rsidR="003803DD" w:rsidRDefault="003803DD" w:rsidP="003803DD">
      <w:pPr>
        <w:jc w:val="both"/>
        <w:rPr>
          <w:b/>
          <w:lang w:eastAsia="ja-JP"/>
        </w:rPr>
      </w:pPr>
      <w:r w:rsidRPr="00410486">
        <w:rPr>
          <w:rFonts w:hint="eastAsia"/>
          <w:b/>
          <w:lang w:eastAsia="ja-JP"/>
        </w:rPr>
        <w:t>P</w:t>
      </w:r>
      <w:r w:rsidRPr="00410486">
        <w:rPr>
          <w:b/>
          <w:lang w:eastAsia="ja-JP"/>
        </w:rPr>
        <w:t>roposal 2:</w:t>
      </w:r>
      <w:r w:rsidRPr="00410486">
        <w:rPr>
          <w:rFonts w:hint="eastAsia"/>
          <w:b/>
          <w:lang w:eastAsia="ja-JP"/>
        </w:rPr>
        <w:t xml:space="preserve"> </w:t>
      </w:r>
      <w:r w:rsidRPr="00410486">
        <w:rPr>
          <w:b/>
          <w:lang w:eastAsia="ja-JP"/>
        </w:rPr>
        <w:t>RAN4 consider MU values for BS Rx spurious emissions as baseline for repeater Rx spurious emissions.</w:t>
      </w:r>
    </w:p>
    <w:p w14:paraId="5A60767E" w14:textId="77777777" w:rsidR="003803DD" w:rsidRPr="005C773C" w:rsidRDefault="003803DD" w:rsidP="003803DD">
      <w:pPr>
        <w:pStyle w:val="afe"/>
        <w:numPr>
          <w:ilvl w:val="0"/>
          <w:numId w:val="29"/>
        </w:numPr>
        <w:ind w:leftChars="0"/>
        <w:rPr>
          <w:rFonts w:ascii="Times New Roman" w:hAnsi="Times New Roman"/>
          <w:b/>
          <w:bCs/>
        </w:rPr>
      </w:pPr>
      <w:r w:rsidRPr="005C773C">
        <w:rPr>
          <w:rFonts w:ascii="Times New Roman" w:hAnsi="Times New Roman"/>
          <w:b/>
          <w:bCs/>
        </w:rPr>
        <w:t>30 MHz ≤ f ≤ 4 GHz: ±2.0 dB</w:t>
      </w:r>
    </w:p>
    <w:p w14:paraId="41AEAE25" w14:textId="77777777" w:rsidR="003803DD" w:rsidRDefault="003803DD" w:rsidP="003803DD">
      <w:pPr>
        <w:pStyle w:val="afe"/>
        <w:numPr>
          <w:ilvl w:val="0"/>
          <w:numId w:val="29"/>
        </w:numPr>
        <w:ind w:leftChars="0"/>
        <w:rPr>
          <w:rFonts w:ascii="Times New Roman" w:hAnsi="Times New Roman"/>
          <w:b/>
          <w:bCs/>
        </w:rPr>
      </w:pPr>
      <w:r w:rsidRPr="005C773C">
        <w:rPr>
          <w:rFonts w:ascii="Times New Roman" w:hAnsi="Times New Roman"/>
          <w:b/>
          <w:bCs/>
        </w:rPr>
        <w:t>4 GHz &lt; f ≤ 19 GHz: ±4.0 dB</w:t>
      </w:r>
    </w:p>
    <w:p w14:paraId="655B8A45" w14:textId="77777777" w:rsidR="003803DD" w:rsidRPr="005C773C" w:rsidRDefault="003803DD" w:rsidP="003803DD">
      <w:pPr>
        <w:pStyle w:val="afe"/>
        <w:numPr>
          <w:ilvl w:val="0"/>
          <w:numId w:val="29"/>
        </w:numPr>
        <w:ind w:leftChars="0"/>
        <w:rPr>
          <w:rFonts w:ascii="Times New Roman" w:hAnsi="Times New Roman"/>
          <w:b/>
          <w:bCs/>
        </w:rPr>
      </w:pPr>
      <w:r w:rsidRPr="00AB1A8F">
        <w:rPr>
          <w:rFonts w:ascii="Times New Roman" w:hAnsi="Times New Roman"/>
          <w:b/>
          <w:bCs/>
        </w:rPr>
        <w:t>19 GHz &lt; f ≤ 26 GHz: ±4.5 dB</w:t>
      </w:r>
    </w:p>
    <w:p w14:paraId="7002CA00" w14:textId="06ADBB3A" w:rsidR="00A60062" w:rsidRDefault="00A60062" w:rsidP="00A60062">
      <w:pPr>
        <w:jc w:val="both"/>
        <w:rPr>
          <w:b/>
          <w:lang w:eastAsia="ja-JP"/>
        </w:rPr>
      </w:pPr>
    </w:p>
    <w:p w14:paraId="51F465FA" w14:textId="197642E7" w:rsidR="003803DD" w:rsidRPr="003803DD" w:rsidRDefault="003803DD" w:rsidP="00A60062">
      <w:pPr>
        <w:jc w:val="both"/>
        <w:rPr>
          <w:b/>
          <w:lang w:eastAsia="ja-JP"/>
        </w:rPr>
      </w:pPr>
      <w:r w:rsidRPr="00410486">
        <w:rPr>
          <w:rFonts w:hint="eastAsia"/>
          <w:b/>
          <w:lang w:eastAsia="ja-JP"/>
        </w:rPr>
        <w:t>P</w:t>
      </w:r>
      <w:r w:rsidRPr="00410486">
        <w:rPr>
          <w:b/>
          <w:lang w:eastAsia="ja-JP"/>
        </w:rPr>
        <w:t xml:space="preserve">roposal 3: RAN4 adopt 0dB as TT values for Tx and </w:t>
      </w:r>
      <w:r>
        <w:rPr>
          <w:b/>
          <w:lang w:eastAsia="ja-JP"/>
        </w:rPr>
        <w:t xml:space="preserve">Rx </w:t>
      </w:r>
      <w:r w:rsidRPr="00410486">
        <w:rPr>
          <w:b/>
          <w:lang w:eastAsia="ja-JP"/>
        </w:rPr>
        <w:t>spurious emissions.</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2D666EBB" w14:textId="579919D0" w:rsidR="00AD6BD6" w:rsidRPr="002B28E6" w:rsidRDefault="00D0177B" w:rsidP="00D162CC">
      <w:pPr>
        <w:numPr>
          <w:ilvl w:val="0"/>
          <w:numId w:val="1"/>
        </w:numPr>
      </w:pPr>
      <w:r w:rsidRPr="00D0177B">
        <w:rPr>
          <w:lang w:val="sv-SE"/>
        </w:rPr>
        <w:t>R4-2211223</w:t>
      </w:r>
      <w:r w:rsidR="00D162CC">
        <w:rPr>
          <w:lang w:val="sv-SE"/>
        </w:rPr>
        <w:t xml:space="preserve">, </w:t>
      </w:r>
      <w:r w:rsidR="00AD6BD6" w:rsidRPr="00D162CC">
        <w:rPr>
          <w:lang w:val="en-US" w:eastAsia="ja-JP"/>
        </w:rPr>
        <w:t>“</w:t>
      </w:r>
      <w:r w:rsidRPr="00D0177B">
        <w:rPr>
          <w:lang w:val="en-US" w:eastAsia="ja-JP"/>
        </w:rPr>
        <w:t>WF on NR FR1/FR2 repeater measurement system set-up</w:t>
      </w:r>
      <w:r w:rsidR="00AD6BD6" w:rsidRPr="00D162CC">
        <w:rPr>
          <w:lang w:val="en-US" w:eastAsia="ja-JP"/>
        </w:rPr>
        <w:t xml:space="preserve">”, </w:t>
      </w:r>
      <w:r>
        <w:rPr>
          <w:lang w:val="en-US" w:eastAsia="ja-JP"/>
        </w:rPr>
        <w:t>ZTE</w:t>
      </w:r>
      <w:r w:rsidR="00AD6BD6" w:rsidRPr="00D162CC">
        <w:rPr>
          <w:lang w:val="en-US" w:eastAsia="ja-JP"/>
        </w:rPr>
        <w:t>, RAN</w:t>
      </w:r>
      <w:r w:rsidR="00DC6340" w:rsidRPr="00D162CC">
        <w:rPr>
          <w:lang w:val="en-US" w:eastAsia="ja-JP"/>
        </w:rPr>
        <w:t>4</w:t>
      </w:r>
      <w:r w:rsidR="00C14735" w:rsidRPr="00D162CC">
        <w:rPr>
          <w:lang w:val="en-US" w:eastAsia="ja-JP"/>
        </w:rPr>
        <w:t xml:space="preserve"> #</w:t>
      </w:r>
      <w:r>
        <w:rPr>
          <w:lang w:val="en-US" w:eastAsia="ja-JP"/>
        </w:rPr>
        <w:t>103</w:t>
      </w:r>
      <w:r w:rsidR="00DC6340" w:rsidRPr="00D162CC">
        <w:rPr>
          <w:lang w:val="en-US" w:eastAsia="ja-JP"/>
        </w:rPr>
        <w:t>-</w:t>
      </w:r>
      <w:r w:rsidR="006042D4" w:rsidRPr="00D162CC">
        <w:rPr>
          <w:lang w:val="en-US" w:eastAsia="ja-JP"/>
        </w:rPr>
        <w:t>e</w:t>
      </w:r>
      <w:r w:rsidR="005E1742" w:rsidRPr="00D162CC">
        <w:rPr>
          <w:lang w:val="en-US" w:eastAsia="ja-JP"/>
        </w:rPr>
        <w:t xml:space="preserve">, </w:t>
      </w:r>
      <w:r w:rsidR="00653746">
        <w:rPr>
          <w:lang w:val="en-US" w:eastAsia="ja-JP"/>
        </w:rPr>
        <w:t>May</w:t>
      </w:r>
      <w:r w:rsidR="00AD6BD6" w:rsidRPr="00D162CC">
        <w:rPr>
          <w:lang w:val="en-US" w:eastAsia="ja-JP"/>
        </w:rPr>
        <w:t xml:space="preserve"> </w:t>
      </w:r>
      <w:r w:rsidR="00805F3B" w:rsidRPr="00D162CC">
        <w:rPr>
          <w:lang w:val="en-US" w:eastAsia="ja-JP"/>
        </w:rPr>
        <w:t>202</w:t>
      </w:r>
      <w:r>
        <w:rPr>
          <w:lang w:val="en-US" w:eastAsia="ja-JP"/>
        </w:rPr>
        <w:t>2</w:t>
      </w:r>
    </w:p>
    <w:p w14:paraId="038B03F1" w14:textId="5025E9D6" w:rsidR="002B28E6" w:rsidRPr="00C95F65" w:rsidRDefault="002B28E6" w:rsidP="00927C67">
      <w:pPr>
        <w:numPr>
          <w:ilvl w:val="0"/>
          <w:numId w:val="1"/>
        </w:numPr>
      </w:pPr>
      <w:r>
        <w:rPr>
          <w:rFonts w:hint="eastAsia"/>
          <w:lang w:val="en-US" w:eastAsia="ja-JP"/>
        </w:rPr>
        <w:t>R</w:t>
      </w:r>
      <w:r>
        <w:rPr>
          <w:lang w:val="en-US" w:eastAsia="ja-JP"/>
        </w:rPr>
        <w:t>4-</w:t>
      </w:r>
      <w:r w:rsidR="00D0177B" w:rsidRPr="00D0177B">
        <w:rPr>
          <w:lang w:val="en-US" w:eastAsia="ja-JP"/>
        </w:rPr>
        <w:t>2208138</w:t>
      </w:r>
      <w:r>
        <w:rPr>
          <w:lang w:val="en-US" w:eastAsia="ja-JP"/>
        </w:rPr>
        <w:t>, “</w:t>
      </w:r>
      <w:r w:rsidR="00D0177B" w:rsidRPr="00D0177B">
        <w:rPr>
          <w:lang w:val="en-US" w:eastAsia="ja-JP"/>
        </w:rPr>
        <w:t>Discussion of test setup, MU and TT for FR1 NR repeater</w:t>
      </w:r>
      <w:r>
        <w:rPr>
          <w:lang w:val="en-US" w:eastAsia="ja-JP"/>
        </w:rPr>
        <w:t xml:space="preserve">”, </w:t>
      </w:r>
      <w:r w:rsidR="00D0177B">
        <w:rPr>
          <w:lang w:val="en-US" w:eastAsia="ja-JP"/>
        </w:rPr>
        <w:t>CATT</w:t>
      </w:r>
      <w:r>
        <w:rPr>
          <w:lang w:val="en-US" w:eastAsia="ja-JP"/>
        </w:rPr>
        <w:t>, RAN4 #10</w:t>
      </w:r>
      <w:r w:rsidR="00C9376D">
        <w:rPr>
          <w:lang w:val="en-US" w:eastAsia="ja-JP"/>
        </w:rPr>
        <w:t>3</w:t>
      </w:r>
      <w:r>
        <w:rPr>
          <w:lang w:val="en-US" w:eastAsia="ja-JP"/>
        </w:rPr>
        <w:t xml:space="preserve">-e, </w:t>
      </w:r>
      <w:r w:rsidR="00C50BC6">
        <w:rPr>
          <w:lang w:val="en-US" w:eastAsia="ja-JP"/>
        </w:rPr>
        <w:t>May</w:t>
      </w:r>
      <w:r>
        <w:rPr>
          <w:lang w:val="en-US" w:eastAsia="ja-JP"/>
        </w:rPr>
        <w:t xml:space="preserve"> 2022</w:t>
      </w:r>
    </w:p>
    <w:p w14:paraId="59889F6A" w14:textId="7EC480D0" w:rsidR="00C95F65" w:rsidRPr="00FF2779" w:rsidRDefault="00C95F65" w:rsidP="00927C67">
      <w:pPr>
        <w:numPr>
          <w:ilvl w:val="0"/>
          <w:numId w:val="1"/>
        </w:numPr>
      </w:pPr>
      <w:r>
        <w:rPr>
          <w:rFonts w:hint="eastAsia"/>
          <w:lang w:val="en-US" w:eastAsia="ja-JP"/>
        </w:rPr>
        <w:t>R</w:t>
      </w:r>
      <w:r>
        <w:rPr>
          <w:lang w:val="en-US" w:eastAsia="ja-JP"/>
        </w:rPr>
        <w:t>4-2211150, “</w:t>
      </w:r>
      <w:r w:rsidRPr="00C95F65">
        <w:rPr>
          <w:lang w:val="en-US" w:eastAsia="ja-JP"/>
        </w:rPr>
        <w:t>WF on NR FR1/FR2 repeater MU and TT</w:t>
      </w:r>
      <w:r>
        <w:rPr>
          <w:lang w:val="en-US" w:eastAsia="ja-JP"/>
        </w:rPr>
        <w:t xml:space="preserve">”, </w:t>
      </w:r>
      <w:r w:rsidRPr="00C95F65">
        <w:rPr>
          <w:lang w:val="en-US" w:eastAsia="ja-JP"/>
        </w:rPr>
        <w:t>Huawei</w:t>
      </w:r>
      <w:r>
        <w:rPr>
          <w:lang w:val="en-US" w:eastAsia="ja-JP"/>
        </w:rPr>
        <w:t>, RAN4#103-e, May 2022</w:t>
      </w:r>
    </w:p>
    <w:sectPr w:rsidR="00C95F65" w:rsidRPr="00FF2779"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498EE" w14:textId="77777777" w:rsidR="008152EA" w:rsidRDefault="008152EA">
      <w:r>
        <w:separator/>
      </w:r>
    </w:p>
  </w:endnote>
  <w:endnote w:type="continuationSeparator" w:id="0">
    <w:p w14:paraId="08A7FCA8" w14:textId="77777777" w:rsidR="008152EA" w:rsidRDefault="008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ＭＳ Ｐ明朝">
    <w:altName w:val="MS PMincho"/>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4A01C" w14:textId="77777777" w:rsidR="008152EA" w:rsidRDefault="008152EA">
      <w:r>
        <w:separator/>
      </w:r>
    </w:p>
  </w:footnote>
  <w:footnote w:type="continuationSeparator" w:id="0">
    <w:p w14:paraId="68233976" w14:textId="77777777" w:rsidR="008152EA" w:rsidRDefault="00815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F4329D"/>
    <w:multiLevelType w:val="hybridMultilevel"/>
    <w:tmpl w:val="E9ECA890"/>
    <w:lvl w:ilvl="0" w:tplc="3E8AB4C8">
      <w:start w:val="1"/>
      <w:numFmt w:val="bullet"/>
      <w:lvlText w:val="•"/>
      <w:lvlJc w:val="left"/>
      <w:pPr>
        <w:tabs>
          <w:tab w:val="num" w:pos="720"/>
        </w:tabs>
        <w:ind w:left="720" w:hanging="360"/>
      </w:pPr>
      <w:rPr>
        <w:rFonts w:ascii="Arial" w:hAnsi="Arial" w:hint="default"/>
      </w:rPr>
    </w:lvl>
    <w:lvl w:ilvl="1" w:tplc="D89EA5D4" w:tentative="1">
      <w:start w:val="1"/>
      <w:numFmt w:val="bullet"/>
      <w:lvlText w:val="•"/>
      <w:lvlJc w:val="left"/>
      <w:pPr>
        <w:tabs>
          <w:tab w:val="num" w:pos="1440"/>
        </w:tabs>
        <w:ind w:left="1440" w:hanging="360"/>
      </w:pPr>
      <w:rPr>
        <w:rFonts w:ascii="Arial" w:hAnsi="Arial" w:hint="default"/>
      </w:rPr>
    </w:lvl>
    <w:lvl w:ilvl="2" w:tplc="6624EC38" w:tentative="1">
      <w:start w:val="1"/>
      <w:numFmt w:val="bullet"/>
      <w:lvlText w:val="•"/>
      <w:lvlJc w:val="left"/>
      <w:pPr>
        <w:tabs>
          <w:tab w:val="num" w:pos="2160"/>
        </w:tabs>
        <w:ind w:left="2160" w:hanging="360"/>
      </w:pPr>
      <w:rPr>
        <w:rFonts w:ascii="Arial" w:hAnsi="Arial" w:hint="default"/>
      </w:rPr>
    </w:lvl>
    <w:lvl w:ilvl="3" w:tplc="DF4ABAE4" w:tentative="1">
      <w:start w:val="1"/>
      <w:numFmt w:val="bullet"/>
      <w:lvlText w:val="•"/>
      <w:lvlJc w:val="left"/>
      <w:pPr>
        <w:tabs>
          <w:tab w:val="num" w:pos="2880"/>
        </w:tabs>
        <w:ind w:left="2880" w:hanging="360"/>
      </w:pPr>
      <w:rPr>
        <w:rFonts w:ascii="Arial" w:hAnsi="Arial" w:hint="default"/>
      </w:rPr>
    </w:lvl>
    <w:lvl w:ilvl="4" w:tplc="60308B76" w:tentative="1">
      <w:start w:val="1"/>
      <w:numFmt w:val="bullet"/>
      <w:lvlText w:val="•"/>
      <w:lvlJc w:val="left"/>
      <w:pPr>
        <w:tabs>
          <w:tab w:val="num" w:pos="3600"/>
        </w:tabs>
        <w:ind w:left="3600" w:hanging="360"/>
      </w:pPr>
      <w:rPr>
        <w:rFonts w:ascii="Arial" w:hAnsi="Arial" w:hint="default"/>
      </w:rPr>
    </w:lvl>
    <w:lvl w:ilvl="5" w:tplc="A09AA8FE" w:tentative="1">
      <w:start w:val="1"/>
      <w:numFmt w:val="bullet"/>
      <w:lvlText w:val="•"/>
      <w:lvlJc w:val="left"/>
      <w:pPr>
        <w:tabs>
          <w:tab w:val="num" w:pos="4320"/>
        </w:tabs>
        <w:ind w:left="4320" w:hanging="360"/>
      </w:pPr>
      <w:rPr>
        <w:rFonts w:ascii="Arial" w:hAnsi="Arial" w:hint="default"/>
      </w:rPr>
    </w:lvl>
    <w:lvl w:ilvl="6" w:tplc="AE0C97B0" w:tentative="1">
      <w:start w:val="1"/>
      <w:numFmt w:val="bullet"/>
      <w:lvlText w:val="•"/>
      <w:lvlJc w:val="left"/>
      <w:pPr>
        <w:tabs>
          <w:tab w:val="num" w:pos="5040"/>
        </w:tabs>
        <w:ind w:left="5040" w:hanging="360"/>
      </w:pPr>
      <w:rPr>
        <w:rFonts w:ascii="Arial" w:hAnsi="Arial" w:hint="default"/>
      </w:rPr>
    </w:lvl>
    <w:lvl w:ilvl="7" w:tplc="CBB69E44" w:tentative="1">
      <w:start w:val="1"/>
      <w:numFmt w:val="bullet"/>
      <w:lvlText w:val="•"/>
      <w:lvlJc w:val="left"/>
      <w:pPr>
        <w:tabs>
          <w:tab w:val="num" w:pos="5760"/>
        </w:tabs>
        <w:ind w:left="5760" w:hanging="360"/>
      </w:pPr>
      <w:rPr>
        <w:rFonts w:ascii="Arial" w:hAnsi="Arial" w:hint="default"/>
      </w:rPr>
    </w:lvl>
    <w:lvl w:ilvl="8" w:tplc="3E9410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64A6F88"/>
    <w:multiLevelType w:val="hybridMultilevel"/>
    <w:tmpl w:val="0DBA0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24"/>
  </w:num>
  <w:num w:numId="3">
    <w:abstractNumId w:val="2"/>
  </w:num>
  <w:num w:numId="4">
    <w:abstractNumId w:val="27"/>
  </w:num>
  <w:num w:numId="5">
    <w:abstractNumId w:val="10"/>
  </w:num>
  <w:num w:numId="6">
    <w:abstractNumId w:val="16"/>
  </w:num>
  <w:num w:numId="7">
    <w:abstractNumId w:val="19"/>
  </w:num>
  <w:num w:numId="8">
    <w:abstractNumId w:val="28"/>
  </w:num>
  <w:num w:numId="9">
    <w:abstractNumId w:val="14"/>
  </w:num>
  <w:num w:numId="10">
    <w:abstractNumId w:val="17"/>
  </w:num>
  <w:num w:numId="11">
    <w:abstractNumId w:val="29"/>
  </w:num>
  <w:num w:numId="12">
    <w:abstractNumId w:val="6"/>
  </w:num>
  <w:num w:numId="13">
    <w:abstractNumId w:val="21"/>
  </w:num>
  <w:num w:numId="14">
    <w:abstractNumId w:val="5"/>
  </w:num>
  <w:num w:numId="15">
    <w:abstractNumId w:val="13"/>
  </w:num>
  <w:num w:numId="16">
    <w:abstractNumId w:val="15"/>
  </w:num>
  <w:num w:numId="17">
    <w:abstractNumId w:val="12"/>
  </w:num>
  <w:num w:numId="18">
    <w:abstractNumId w:val="9"/>
  </w:num>
  <w:num w:numId="19">
    <w:abstractNumId w:val="1"/>
  </w:num>
  <w:num w:numId="20">
    <w:abstractNumId w:val="18"/>
  </w:num>
  <w:num w:numId="21">
    <w:abstractNumId w:val="20"/>
  </w:num>
  <w:num w:numId="22">
    <w:abstractNumId w:val="26"/>
  </w:num>
  <w:num w:numId="23">
    <w:abstractNumId w:val="8"/>
  </w:num>
  <w:num w:numId="24">
    <w:abstractNumId w:val="11"/>
  </w:num>
  <w:num w:numId="25">
    <w:abstractNumId w:val="23"/>
  </w:num>
  <w:num w:numId="26">
    <w:abstractNumId w:val="22"/>
  </w:num>
  <w:num w:numId="27">
    <w:abstractNumId w:val="0"/>
  </w:num>
  <w:num w:numId="28">
    <w:abstractNumId w:val="3"/>
  </w:num>
  <w:num w:numId="29">
    <w:abstractNumId w:val="25"/>
  </w:num>
  <w:num w:numId="3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1553">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B39"/>
    <w:rsid w:val="000027ED"/>
    <w:rsid w:val="0000379E"/>
    <w:rsid w:val="000037AF"/>
    <w:rsid w:val="00003C52"/>
    <w:rsid w:val="00004537"/>
    <w:rsid w:val="00004B15"/>
    <w:rsid w:val="00004C8E"/>
    <w:rsid w:val="00006778"/>
    <w:rsid w:val="000079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300"/>
    <w:rsid w:val="000266A0"/>
    <w:rsid w:val="000307EA"/>
    <w:rsid w:val="00030E6C"/>
    <w:rsid w:val="0003154D"/>
    <w:rsid w:val="00031C1D"/>
    <w:rsid w:val="00032AF4"/>
    <w:rsid w:val="000419BA"/>
    <w:rsid w:val="00042325"/>
    <w:rsid w:val="00042D48"/>
    <w:rsid w:val="00042E92"/>
    <w:rsid w:val="00042EC5"/>
    <w:rsid w:val="0004483F"/>
    <w:rsid w:val="00045666"/>
    <w:rsid w:val="000456D7"/>
    <w:rsid w:val="00045CBD"/>
    <w:rsid w:val="00047943"/>
    <w:rsid w:val="00051695"/>
    <w:rsid w:val="0005182E"/>
    <w:rsid w:val="00051983"/>
    <w:rsid w:val="0005300E"/>
    <w:rsid w:val="000567D0"/>
    <w:rsid w:val="00056A1B"/>
    <w:rsid w:val="0005785D"/>
    <w:rsid w:val="000612D1"/>
    <w:rsid w:val="000621A8"/>
    <w:rsid w:val="00063DB7"/>
    <w:rsid w:val="0006400E"/>
    <w:rsid w:val="00064B3E"/>
    <w:rsid w:val="00065F1C"/>
    <w:rsid w:val="00066891"/>
    <w:rsid w:val="0006768C"/>
    <w:rsid w:val="00071032"/>
    <w:rsid w:val="00073860"/>
    <w:rsid w:val="00074DCD"/>
    <w:rsid w:val="00075B66"/>
    <w:rsid w:val="00075D4D"/>
    <w:rsid w:val="000766B3"/>
    <w:rsid w:val="000771FB"/>
    <w:rsid w:val="000820DA"/>
    <w:rsid w:val="0008313F"/>
    <w:rsid w:val="00084065"/>
    <w:rsid w:val="000840C6"/>
    <w:rsid w:val="00084A04"/>
    <w:rsid w:val="00085F45"/>
    <w:rsid w:val="00087322"/>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9A"/>
    <w:rsid w:val="000A7F9C"/>
    <w:rsid w:val="000B0E72"/>
    <w:rsid w:val="000B1160"/>
    <w:rsid w:val="000B1FFF"/>
    <w:rsid w:val="000B5813"/>
    <w:rsid w:val="000B6115"/>
    <w:rsid w:val="000B649E"/>
    <w:rsid w:val="000B6723"/>
    <w:rsid w:val="000C1169"/>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7439"/>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31A9"/>
    <w:rsid w:val="0011424E"/>
    <w:rsid w:val="00117291"/>
    <w:rsid w:val="00117F0A"/>
    <w:rsid w:val="00123571"/>
    <w:rsid w:val="001239EE"/>
    <w:rsid w:val="00123B5C"/>
    <w:rsid w:val="00124082"/>
    <w:rsid w:val="00125D97"/>
    <w:rsid w:val="00127F3D"/>
    <w:rsid w:val="001301B1"/>
    <w:rsid w:val="00130E89"/>
    <w:rsid w:val="00132D36"/>
    <w:rsid w:val="00137607"/>
    <w:rsid w:val="00141A2F"/>
    <w:rsid w:val="00141CE9"/>
    <w:rsid w:val="00142771"/>
    <w:rsid w:val="00142831"/>
    <w:rsid w:val="00142F43"/>
    <w:rsid w:val="00143316"/>
    <w:rsid w:val="00144B3C"/>
    <w:rsid w:val="00145505"/>
    <w:rsid w:val="00151DE9"/>
    <w:rsid w:val="00152C33"/>
    <w:rsid w:val="00153528"/>
    <w:rsid w:val="001553CA"/>
    <w:rsid w:val="001602E0"/>
    <w:rsid w:val="00160A47"/>
    <w:rsid w:val="00160B00"/>
    <w:rsid w:val="00162698"/>
    <w:rsid w:val="00162F78"/>
    <w:rsid w:val="001643AC"/>
    <w:rsid w:val="00170CDF"/>
    <w:rsid w:val="00171980"/>
    <w:rsid w:val="00171D07"/>
    <w:rsid w:val="0017516C"/>
    <w:rsid w:val="00175AB9"/>
    <w:rsid w:val="00176535"/>
    <w:rsid w:val="00177728"/>
    <w:rsid w:val="00177A1E"/>
    <w:rsid w:val="001806CC"/>
    <w:rsid w:val="00181060"/>
    <w:rsid w:val="00181490"/>
    <w:rsid w:val="00182304"/>
    <w:rsid w:val="0018379B"/>
    <w:rsid w:val="001839E0"/>
    <w:rsid w:val="0018585B"/>
    <w:rsid w:val="00192CE3"/>
    <w:rsid w:val="00193116"/>
    <w:rsid w:val="00194E4A"/>
    <w:rsid w:val="001A08AA"/>
    <w:rsid w:val="001A1DAC"/>
    <w:rsid w:val="001A3120"/>
    <w:rsid w:val="001A3234"/>
    <w:rsid w:val="001A4A16"/>
    <w:rsid w:val="001B0237"/>
    <w:rsid w:val="001B1459"/>
    <w:rsid w:val="001B1C3C"/>
    <w:rsid w:val="001B32BC"/>
    <w:rsid w:val="001C2C52"/>
    <w:rsid w:val="001C3A35"/>
    <w:rsid w:val="001C5300"/>
    <w:rsid w:val="001C5F80"/>
    <w:rsid w:val="001C602C"/>
    <w:rsid w:val="001C6125"/>
    <w:rsid w:val="001C6192"/>
    <w:rsid w:val="001C67F1"/>
    <w:rsid w:val="001C6DD9"/>
    <w:rsid w:val="001C73A9"/>
    <w:rsid w:val="001C7645"/>
    <w:rsid w:val="001C77FB"/>
    <w:rsid w:val="001C78F8"/>
    <w:rsid w:val="001D0F63"/>
    <w:rsid w:val="001D17FE"/>
    <w:rsid w:val="001D1E9D"/>
    <w:rsid w:val="001D5143"/>
    <w:rsid w:val="001D5FAC"/>
    <w:rsid w:val="001D61DA"/>
    <w:rsid w:val="001D6A45"/>
    <w:rsid w:val="001D6D1A"/>
    <w:rsid w:val="001D7B96"/>
    <w:rsid w:val="001E0240"/>
    <w:rsid w:val="001E22AE"/>
    <w:rsid w:val="001E290B"/>
    <w:rsid w:val="001E33E2"/>
    <w:rsid w:val="001E3433"/>
    <w:rsid w:val="001E394F"/>
    <w:rsid w:val="001E45F4"/>
    <w:rsid w:val="001E76E9"/>
    <w:rsid w:val="001E7AB9"/>
    <w:rsid w:val="001F2D35"/>
    <w:rsid w:val="001F2F6B"/>
    <w:rsid w:val="001F4D0D"/>
    <w:rsid w:val="001F51BB"/>
    <w:rsid w:val="001F5918"/>
    <w:rsid w:val="001F609D"/>
    <w:rsid w:val="001F64A0"/>
    <w:rsid w:val="00200136"/>
    <w:rsid w:val="0020109A"/>
    <w:rsid w:val="002025A6"/>
    <w:rsid w:val="002029A6"/>
    <w:rsid w:val="00203402"/>
    <w:rsid w:val="0020352D"/>
    <w:rsid w:val="0020374C"/>
    <w:rsid w:val="002041AB"/>
    <w:rsid w:val="002045C1"/>
    <w:rsid w:val="00205968"/>
    <w:rsid w:val="00205B17"/>
    <w:rsid w:val="00207DB7"/>
    <w:rsid w:val="002106C8"/>
    <w:rsid w:val="00211A68"/>
    <w:rsid w:val="00212373"/>
    <w:rsid w:val="002138EA"/>
    <w:rsid w:val="00214FBD"/>
    <w:rsid w:val="00217E53"/>
    <w:rsid w:val="00222897"/>
    <w:rsid w:val="00222AD3"/>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7295"/>
    <w:rsid w:val="0025035E"/>
    <w:rsid w:val="0025345F"/>
    <w:rsid w:val="00254DE6"/>
    <w:rsid w:val="00256F42"/>
    <w:rsid w:val="00257632"/>
    <w:rsid w:val="00260476"/>
    <w:rsid w:val="00260D4B"/>
    <w:rsid w:val="0026179F"/>
    <w:rsid w:val="00261EF2"/>
    <w:rsid w:val="00262278"/>
    <w:rsid w:val="00265053"/>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86471"/>
    <w:rsid w:val="00290654"/>
    <w:rsid w:val="00290810"/>
    <w:rsid w:val="00291789"/>
    <w:rsid w:val="00291A21"/>
    <w:rsid w:val="00293617"/>
    <w:rsid w:val="00293F3F"/>
    <w:rsid w:val="00294905"/>
    <w:rsid w:val="00294FEF"/>
    <w:rsid w:val="00296B3D"/>
    <w:rsid w:val="00297036"/>
    <w:rsid w:val="002A05B0"/>
    <w:rsid w:val="002A0EAF"/>
    <w:rsid w:val="002A1FF0"/>
    <w:rsid w:val="002A4F2C"/>
    <w:rsid w:val="002A4F8E"/>
    <w:rsid w:val="002A59D3"/>
    <w:rsid w:val="002A5B17"/>
    <w:rsid w:val="002A5E4A"/>
    <w:rsid w:val="002A66DD"/>
    <w:rsid w:val="002A7AA3"/>
    <w:rsid w:val="002B091A"/>
    <w:rsid w:val="002B10A5"/>
    <w:rsid w:val="002B28E6"/>
    <w:rsid w:val="002B2ED1"/>
    <w:rsid w:val="002B3853"/>
    <w:rsid w:val="002B4609"/>
    <w:rsid w:val="002B5420"/>
    <w:rsid w:val="002B557D"/>
    <w:rsid w:val="002B6E44"/>
    <w:rsid w:val="002C1FC4"/>
    <w:rsid w:val="002C33D8"/>
    <w:rsid w:val="002C4696"/>
    <w:rsid w:val="002C7B5B"/>
    <w:rsid w:val="002D05DD"/>
    <w:rsid w:val="002D3A3C"/>
    <w:rsid w:val="002D44CF"/>
    <w:rsid w:val="002D4648"/>
    <w:rsid w:val="002D56BC"/>
    <w:rsid w:val="002D5961"/>
    <w:rsid w:val="002D7C09"/>
    <w:rsid w:val="002E08A7"/>
    <w:rsid w:val="002E0E7D"/>
    <w:rsid w:val="002E12A7"/>
    <w:rsid w:val="002E5951"/>
    <w:rsid w:val="002E70FB"/>
    <w:rsid w:val="002E775B"/>
    <w:rsid w:val="002E7866"/>
    <w:rsid w:val="002F0124"/>
    <w:rsid w:val="002F0F87"/>
    <w:rsid w:val="002F2CFB"/>
    <w:rsid w:val="002F4093"/>
    <w:rsid w:val="002F53BE"/>
    <w:rsid w:val="002F6C9B"/>
    <w:rsid w:val="002F6EF4"/>
    <w:rsid w:val="002F796C"/>
    <w:rsid w:val="00300C95"/>
    <w:rsid w:val="003013B2"/>
    <w:rsid w:val="0030360F"/>
    <w:rsid w:val="003040AA"/>
    <w:rsid w:val="00304E3F"/>
    <w:rsid w:val="00305048"/>
    <w:rsid w:val="00305B05"/>
    <w:rsid w:val="0030631E"/>
    <w:rsid w:val="00306331"/>
    <w:rsid w:val="00312538"/>
    <w:rsid w:val="00312E62"/>
    <w:rsid w:val="00313C38"/>
    <w:rsid w:val="00313CD2"/>
    <w:rsid w:val="003140D7"/>
    <w:rsid w:val="00314AF6"/>
    <w:rsid w:val="00315C9D"/>
    <w:rsid w:val="00315CC0"/>
    <w:rsid w:val="00320154"/>
    <w:rsid w:val="003253ED"/>
    <w:rsid w:val="003267D6"/>
    <w:rsid w:val="00331476"/>
    <w:rsid w:val="00331B4C"/>
    <w:rsid w:val="0033358C"/>
    <w:rsid w:val="003340A1"/>
    <w:rsid w:val="003347D2"/>
    <w:rsid w:val="003375CB"/>
    <w:rsid w:val="00340045"/>
    <w:rsid w:val="00341E05"/>
    <w:rsid w:val="00341EE1"/>
    <w:rsid w:val="00341FFA"/>
    <w:rsid w:val="00343F81"/>
    <w:rsid w:val="003449E6"/>
    <w:rsid w:val="003466ED"/>
    <w:rsid w:val="00352A41"/>
    <w:rsid w:val="0035319C"/>
    <w:rsid w:val="003543FA"/>
    <w:rsid w:val="00356B37"/>
    <w:rsid w:val="00361187"/>
    <w:rsid w:val="00361491"/>
    <w:rsid w:val="003626D4"/>
    <w:rsid w:val="003667FF"/>
    <w:rsid w:val="00367724"/>
    <w:rsid w:val="003719F8"/>
    <w:rsid w:val="00372085"/>
    <w:rsid w:val="00372B4D"/>
    <w:rsid w:val="0037533A"/>
    <w:rsid w:val="00376440"/>
    <w:rsid w:val="003772F3"/>
    <w:rsid w:val="003775A2"/>
    <w:rsid w:val="00377A73"/>
    <w:rsid w:val="003803DD"/>
    <w:rsid w:val="00380562"/>
    <w:rsid w:val="003816C4"/>
    <w:rsid w:val="00381C9C"/>
    <w:rsid w:val="003823D1"/>
    <w:rsid w:val="003846ED"/>
    <w:rsid w:val="00386C15"/>
    <w:rsid w:val="00387238"/>
    <w:rsid w:val="003919B6"/>
    <w:rsid w:val="00391B25"/>
    <w:rsid w:val="00394970"/>
    <w:rsid w:val="00395673"/>
    <w:rsid w:val="00396A8B"/>
    <w:rsid w:val="003A0B33"/>
    <w:rsid w:val="003A0B5D"/>
    <w:rsid w:val="003A16FD"/>
    <w:rsid w:val="003A1829"/>
    <w:rsid w:val="003A2212"/>
    <w:rsid w:val="003A23E5"/>
    <w:rsid w:val="003A377C"/>
    <w:rsid w:val="003A4CB3"/>
    <w:rsid w:val="003A665A"/>
    <w:rsid w:val="003B3F20"/>
    <w:rsid w:val="003B6D17"/>
    <w:rsid w:val="003B7DAB"/>
    <w:rsid w:val="003C00BB"/>
    <w:rsid w:val="003C05A5"/>
    <w:rsid w:val="003C084F"/>
    <w:rsid w:val="003C2D92"/>
    <w:rsid w:val="003C31CC"/>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6038"/>
    <w:rsid w:val="003F62B5"/>
    <w:rsid w:val="003F71FF"/>
    <w:rsid w:val="003F7EF3"/>
    <w:rsid w:val="00400263"/>
    <w:rsid w:val="004003DB"/>
    <w:rsid w:val="00400ADD"/>
    <w:rsid w:val="004017C2"/>
    <w:rsid w:val="00402F23"/>
    <w:rsid w:val="0040419A"/>
    <w:rsid w:val="00406590"/>
    <w:rsid w:val="00406887"/>
    <w:rsid w:val="0040756A"/>
    <w:rsid w:val="00407C23"/>
    <w:rsid w:val="00410486"/>
    <w:rsid w:val="00415B46"/>
    <w:rsid w:val="004217AC"/>
    <w:rsid w:val="00421A46"/>
    <w:rsid w:val="00421F72"/>
    <w:rsid w:val="00422BAA"/>
    <w:rsid w:val="004237D4"/>
    <w:rsid w:val="0042385A"/>
    <w:rsid w:val="00423CC7"/>
    <w:rsid w:val="00430271"/>
    <w:rsid w:val="00430E86"/>
    <w:rsid w:val="00431856"/>
    <w:rsid w:val="00432377"/>
    <w:rsid w:val="00433282"/>
    <w:rsid w:val="004361B4"/>
    <w:rsid w:val="00437375"/>
    <w:rsid w:val="00437BB6"/>
    <w:rsid w:val="004400E8"/>
    <w:rsid w:val="00440E4B"/>
    <w:rsid w:val="00441C2A"/>
    <w:rsid w:val="00441C6D"/>
    <w:rsid w:val="00442568"/>
    <w:rsid w:val="004430CF"/>
    <w:rsid w:val="00443CC6"/>
    <w:rsid w:val="00444225"/>
    <w:rsid w:val="00444D6C"/>
    <w:rsid w:val="004453BB"/>
    <w:rsid w:val="00447B60"/>
    <w:rsid w:val="00450EF8"/>
    <w:rsid w:val="004543ED"/>
    <w:rsid w:val="00455BF9"/>
    <w:rsid w:val="0046402B"/>
    <w:rsid w:val="0046426C"/>
    <w:rsid w:val="004645B3"/>
    <w:rsid w:val="00465F13"/>
    <w:rsid w:val="0046699D"/>
    <w:rsid w:val="004705FD"/>
    <w:rsid w:val="004726AE"/>
    <w:rsid w:val="0047453D"/>
    <w:rsid w:val="00474D2A"/>
    <w:rsid w:val="00474FA0"/>
    <w:rsid w:val="0047782B"/>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766E"/>
    <w:rsid w:val="004A782C"/>
    <w:rsid w:val="004A7ADF"/>
    <w:rsid w:val="004A7B5F"/>
    <w:rsid w:val="004B03DA"/>
    <w:rsid w:val="004B1314"/>
    <w:rsid w:val="004B1EBB"/>
    <w:rsid w:val="004B1EF8"/>
    <w:rsid w:val="004B5216"/>
    <w:rsid w:val="004B5CEC"/>
    <w:rsid w:val="004B693D"/>
    <w:rsid w:val="004B7715"/>
    <w:rsid w:val="004B7C86"/>
    <w:rsid w:val="004C3BEB"/>
    <w:rsid w:val="004C58AD"/>
    <w:rsid w:val="004C6A69"/>
    <w:rsid w:val="004C72B1"/>
    <w:rsid w:val="004C7E7A"/>
    <w:rsid w:val="004D04D6"/>
    <w:rsid w:val="004D072B"/>
    <w:rsid w:val="004D0C02"/>
    <w:rsid w:val="004D163C"/>
    <w:rsid w:val="004D1DFD"/>
    <w:rsid w:val="004D2B59"/>
    <w:rsid w:val="004D3031"/>
    <w:rsid w:val="004D3995"/>
    <w:rsid w:val="004D3B52"/>
    <w:rsid w:val="004D40DE"/>
    <w:rsid w:val="004D42E8"/>
    <w:rsid w:val="004D521F"/>
    <w:rsid w:val="004D5E89"/>
    <w:rsid w:val="004D7023"/>
    <w:rsid w:val="004D77DD"/>
    <w:rsid w:val="004D7E24"/>
    <w:rsid w:val="004D7F48"/>
    <w:rsid w:val="004E2E83"/>
    <w:rsid w:val="004E5C20"/>
    <w:rsid w:val="004E6273"/>
    <w:rsid w:val="004E73B0"/>
    <w:rsid w:val="004F2620"/>
    <w:rsid w:val="004F2F68"/>
    <w:rsid w:val="004F6299"/>
    <w:rsid w:val="004F7A3D"/>
    <w:rsid w:val="0050337F"/>
    <w:rsid w:val="00505026"/>
    <w:rsid w:val="00505BFA"/>
    <w:rsid w:val="00515234"/>
    <w:rsid w:val="00517172"/>
    <w:rsid w:val="00517307"/>
    <w:rsid w:val="00520728"/>
    <w:rsid w:val="00521AAC"/>
    <w:rsid w:val="00521B8C"/>
    <w:rsid w:val="00525159"/>
    <w:rsid w:val="00526B6F"/>
    <w:rsid w:val="0052788A"/>
    <w:rsid w:val="0053142A"/>
    <w:rsid w:val="00532488"/>
    <w:rsid w:val="005347FC"/>
    <w:rsid w:val="00540016"/>
    <w:rsid w:val="00540A87"/>
    <w:rsid w:val="005434D7"/>
    <w:rsid w:val="00546E3C"/>
    <w:rsid w:val="005479F5"/>
    <w:rsid w:val="00551A90"/>
    <w:rsid w:val="00551B83"/>
    <w:rsid w:val="005558CF"/>
    <w:rsid w:val="00556E1D"/>
    <w:rsid w:val="00557502"/>
    <w:rsid w:val="00560492"/>
    <w:rsid w:val="00560799"/>
    <w:rsid w:val="00561D8D"/>
    <w:rsid w:val="00562796"/>
    <w:rsid w:val="00563178"/>
    <w:rsid w:val="00563853"/>
    <w:rsid w:val="005655DA"/>
    <w:rsid w:val="0056763E"/>
    <w:rsid w:val="00570EB9"/>
    <w:rsid w:val="00570F61"/>
    <w:rsid w:val="005713B7"/>
    <w:rsid w:val="0057169E"/>
    <w:rsid w:val="00573A68"/>
    <w:rsid w:val="00574B8E"/>
    <w:rsid w:val="0057707E"/>
    <w:rsid w:val="00577A52"/>
    <w:rsid w:val="005811BC"/>
    <w:rsid w:val="00581E4D"/>
    <w:rsid w:val="0058581C"/>
    <w:rsid w:val="00586C80"/>
    <w:rsid w:val="0058747E"/>
    <w:rsid w:val="005910B3"/>
    <w:rsid w:val="005927CF"/>
    <w:rsid w:val="00592C10"/>
    <w:rsid w:val="00592DE5"/>
    <w:rsid w:val="005939A4"/>
    <w:rsid w:val="005941C8"/>
    <w:rsid w:val="00594797"/>
    <w:rsid w:val="00594874"/>
    <w:rsid w:val="00597DA3"/>
    <w:rsid w:val="005A1864"/>
    <w:rsid w:val="005A1B40"/>
    <w:rsid w:val="005A718C"/>
    <w:rsid w:val="005A7306"/>
    <w:rsid w:val="005A7381"/>
    <w:rsid w:val="005A772A"/>
    <w:rsid w:val="005B207E"/>
    <w:rsid w:val="005B3BAE"/>
    <w:rsid w:val="005B41E8"/>
    <w:rsid w:val="005B59B4"/>
    <w:rsid w:val="005B653A"/>
    <w:rsid w:val="005B7115"/>
    <w:rsid w:val="005C3D85"/>
    <w:rsid w:val="005C4EAC"/>
    <w:rsid w:val="005C5947"/>
    <w:rsid w:val="005C6516"/>
    <w:rsid w:val="005C73A6"/>
    <w:rsid w:val="005C773C"/>
    <w:rsid w:val="005D0786"/>
    <w:rsid w:val="005D1F5B"/>
    <w:rsid w:val="005D21ED"/>
    <w:rsid w:val="005D2248"/>
    <w:rsid w:val="005D23E2"/>
    <w:rsid w:val="005D3F3A"/>
    <w:rsid w:val="005D4407"/>
    <w:rsid w:val="005D4B05"/>
    <w:rsid w:val="005D6AC9"/>
    <w:rsid w:val="005D6D26"/>
    <w:rsid w:val="005D761F"/>
    <w:rsid w:val="005E1742"/>
    <w:rsid w:val="005E510A"/>
    <w:rsid w:val="005E624D"/>
    <w:rsid w:val="005F12EE"/>
    <w:rsid w:val="005F4A7E"/>
    <w:rsid w:val="005F4D2C"/>
    <w:rsid w:val="005F7356"/>
    <w:rsid w:val="00600AD8"/>
    <w:rsid w:val="0060193E"/>
    <w:rsid w:val="00602073"/>
    <w:rsid w:val="00602A66"/>
    <w:rsid w:val="00602FBB"/>
    <w:rsid w:val="00603C1C"/>
    <w:rsid w:val="00603D80"/>
    <w:rsid w:val="006042D4"/>
    <w:rsid w:val="0061005A"/>
    <w:rsid w:val="00610D3E"/>
    <w:rsid w:val="00611D97"/>
    <w:rsid w:val="00612402"/>
    <w:rsid w:val="00613CD6"/>
    <w:rsid w:val="0061646C"/>
    <w:rsid w:val="0061693C"/>
    <w:rsid w:val="00621109"/>
    <w:rsid w:val="0062122F"/>
    <w:rsid w:val="006235EE"/>
    <w:rsid w:val="0062498C"/>
    <w:rsid w:val="0062510B"/>
    <w:rsid w:val="00627DF2"/>
    <w:rsid w:val="006301BA"/>
    <w:rsid w:val="0063232A"/>
    <w:rsid w:val="00632A40"/>
    <w:rsid w:val="00633F73"/>
    <w:rsid w:val="00634095"/>
    <w:rsid w:val="00634246"/>
    <w:rsid w:val="006362FF"/>
    <w:rsid w:val="00640BF2"/>
    <w:rsid w:val="006416FA"/>
    <w:rsid w:val="00642564"/>
    <w:rsid w:val="00642B71"/>
    <w:rsid w:val="00642ED4"/>
    <w:rsid w:val="00644B23"/>
    <w:rsid w:val="00645857"/>
    <w:rsid w:val="00646E36"/>
    <w:rsid w:val="006475B9"/>
    <w:rsid w:val="00650609"/>
    <w:rsid w:val="00651FDE"/>
    <w:rsid w:val="006529B7"/>
    <w:rsid w:val="00653746"/>
    <w:rsid w:val="00654E66"/>
    <w:rsid w:val="006550A5"/>
    <w:rsid w:val="00655448"/>
    <w:rsid w:val="006604A7"/>
    <w:rsid w:val="006604E7"/>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64C"/>
    <w:rsid w:val="00696E9D"/>
    <w:rsid w:val="0069720F"/>
    <w:rsid w:val="006A019B"/>
    <w:rsid w:val="006A0209"/>
    <w:rsid w:val="006A18D4"/>
    <w:rsid w:val="006A21F3"/>
    <w:rsid w:val="006A3282"/>
    <w:rsid w:val="006A503D"/>
    <w:rsid w:val="006A6EAC"/>
    <w:rsid w:val="006B0BA6"/>
    <w:rsid w:val="006B0D02"/>
    <w:rsid w:val="006B1EDA"/>
    <w:rsid w:val="006B3906"/>
    <w:rsid w:val="006B463E"/>
    <w:rsid w:val="006B46D8"/>
    <w:rsid w:val="006B4915"/>
    <w:rsid w:val="006B572C"/>
    <w:rsid w:val="006B6A9B"/>
    <w:rsid w:val="006B6FF1"/>
    <w:rsid w:val="006B7B74"/>
    <w:rsid w:val="006C3095"/>
    <w:rsid w:val="006C42E6"/>
    <w:rsid w:val="006C4957"/>
    <w:rsid w:val="006C674B"/>
    <w:rsid w:val="006C7BB8"/>
    <w:rsid w:val="006D4225"/>
    <w:rsid w:val="006D47D2"/>
    <w:rsid w:val="006D555A"/>
    <w:rsid w:val="006D611D"/>
    <w:rsid w:val="006D77BB"/>
    <w:rsid w:val="006D7B50"/>
    <w:rsid w:val="006E1144"/>
    <w:rsid w:val="006E1DC2"/>
    <w:rsid w:val="006E1E48"/>
    <w:rsid w:val="006E2345"/>
    <w:rsid w:val="006E4E35"/>
    <w:rsid w:val="006E4F62"/>
    <w:rsid w:val="006F29AC"/>
    <w:rsid w:val="006F2B4E"/>
    <w:rsid w:val="006F2DEC"/>
    <w:rsid w:val="006F2EE2"/>
    <w:rsid w:val="006F344E"/>
    <w:rsid w:val="006F5F6F"/>
    <w:rsid w:val="00702277"/>
    <w:rsid w:val="007059BA"/>
    <w:rsid w:val="0070646B"/>
    <w:rsid w:val="0070648C"/>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402"/>
    <w:rsid w:val="00726932"/>
    <w:rsid w:val="00726D4D"/>
    <w:rsid w:val="00727982"/>
    <w:rsid w:val="0073021C"/>
    <w:rsid w:val="00734AB1"/>
    <w:rsid w:val="007366B9"/>
    <w:rsid w:val="00736A92"/>
    <w:rsid w:val="00736B69"/>
    <w:rsid w:val="0073713A"/>
    <w:rsid w:val="0074030B"/>
    <w:rsid w:val="0074101D"/>
    <w:rsid w:val="007417E5"/>
    <w:rsid w:val="00741817"/>
    <w:rsid w:val="00741A10"/>
    <w:rsid w:val="00742689"/>
    <w:rsid w:val="00747A2C"/>
    <w:rsid w:val="00750CEB"/>
    <w:rsid w:val="00752857"/>
    <w:rsid w:val="00752B68"/>
    <w:rsid w:val="0076094D"/>
    <w:rsid w:val="007617B8"/>
    <w:rsid w:val="00762C4B"/>
    <w:rsid w:val="007649DD"/>
    <w:rsid w:val="0076572F"/>
    <w:rsid w:val="00765FC8"/>
    <w:rsid w:val="007661AA"/>
    <w:rsid w:val="007664C6"/>
    <w:rsid w:val="0076656E"/>
    <w:rsid w:val="00767008"/>
    <w:rsid w:val="00770473"/>
    <w:rsid w:val="00770490"/>
    <w:rsid w:val="0077132F"/>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87E64"/>
    <w:rsid w:val="007913B0"/>
    <w:rsid w:val="00791B09"/>
    <w:rsid w:val="007923AB"/>
    <w:rsid w:val="0079339F"/>
    <w:rsid w:val="00793494"/>
    <w:rsid w:val="00793775"/>
    <w:rsid w:val="007A0BD6"/>
    <w:rsid w:val="007A0FBE"/>
    <w:rsid w:val="007A28DC"/>
    <w:rsid w:val="007A29A0"/>
    <w:rsid w:val="007A446F"/>
    <w:rsid w:val="007A52C4"/>
    <w:rsid w:val="007A5410"/>
    <w:rsid w:val="007A6272"/>
    <w:rsid w:val="007A6516"/>
    <w:rsid w:val="007A6C83"/>
    <w:rsid w:val="007A6FB6"/>
    <w:rsid w:val="007B0D50"/>
    <w:rsid w:val="007B0E1D"/>
    <w:rsid w:val="007B21C5"/>
    <w:rsid w:val="007B319F"/>
    <w:rsid w:val="007B3B93"/>
    <w:rsid w:val="007B505C"/>
    <w:rsid w:val="007C0B20"/>
    <w:rsid w:val="007C282B"/>
    <w:rsid w:val="007C2B61"/>
    <w:rsid w:val="007C3B6C"/>
    <w:rsid w:val="007C3C41"/>
    <w:rsid w:val="007C73C3"/>
    <w:rsid w:val="007C742F"/>
    <w:rsid w:val="007C772F"/>
    <w:rsid w:val="007D2875"/>
    <w:rsid w:val="007D4E54"/>
    <w:rsid w:val="007D5A9E"/>
    <w:rsid w:val="007D6048"/>
    <w:rsid w:val="007D6C01"/>
    <w:rsid w:val="007E1F3B"/>
    <w:rsid w:val="007E4809"/>
    <w:rsid w:val="007E56D8"/>
    <w:rsid w:val="007E5C87"/>
    <w:rsid w:val="007F015A"/>
    <w:rsid w:val="007F0E1E"/>
    <w:rsid w:val="007F13F5"/>
    <w:rsid w:val="007F182F"/>
    <w:rsid w:val="007F2439"/>
    <w:rsid w:val="007F31C2"/>
    <w:rsid w:val="007F628B"/>
    <w:rsid w:val="007F62EA"/>
    <w:rsid w:val="007F6744"/>
    <w:rsid w:val="007F700C"/>
    <w:rsid w:val="007F7618"/>
    <w:rsid w:val="007F7B0C"/>
    <w:rsid w:val="008007D4"/>
    <w:rsid w:val="00801967"/>
    <w:rsid w:val="0080248E"/>
    <w:rsid w:val="00802A57"/>
    <w:rsid w:val="008031B5"/>
    <w:rsid w:val="008042B9"/>
    <w:rsid w:val="00805F3B"/>
    <w:rsid w:val="00806047"/>
    <w:rsid w:val="00806562"/>
    <w:rsid w:val="008072FF"/>
    <w:rsid w:val="00810FB0"/>
    <w:rsid w:val="008152EA"/>
    <w:rsid w:val="00815CCB"/>
    <w:rsid w:val="0081689A"/>
    <w:rsid w:val="008240E1"/>
    <w:rsid w:val="0082583A"/>
    <w:rsid w:val="00826532"/>
    <w:rsid w:val="00831CBE"/>
    <w:rsid w:val="00831EFF"/>
    <w:rsid w:val="0083389F"/>
    <w:rsid w:val="00834CD1"/>
    <w:rsid w:val="00835C3C"/>
    <w:rsid w:val="00836C44"/>
    <w:rsid w:val="00842B4F"/>
    <w:rsid w:val="00843AAA"/>
    <w:rsid w:val="00845557"/>
    <w:rsid w:val="00846D08"/>
    <w:rsid w:val="008510F1"/>
    <w:rsid w:val="00853D81"/>
    <w:rsid w:val="00854DB3"/>
    <w:rsid w:val="008556A6"/>
    <w:rsid w:val="00855AB8"/>
    <w:rsid w:val="00856216"/>
    <w:rsid w:val="00856FDC"/>
    <w:rsid w:val="00861537"/>
    <w:rsid w:val="008627A1"/>
    <w:rsid w:val="00863EBB"/>
    <w:rsid w:val="00864664"/>
    <w:rsid w:val="00866314"/>
    <w:rsid w:val="008671F5"/>
    <w:rsid w:val="00871645"/>
    <w:rsid w:val="00871DEC"/>
    <w:rsid w:val="00873715"/>
    <w:rsid w:val="0087373E"/>
    <w:rsid w:val="00874FE0"/>
    <w:rsid w:val="008754F7"/>
    <w:rsid w:val="00875CB4"/>
    <w:rsid w:val="008764E7"/>
    <w:rsid w:val="008809E4"/>
    <w:rsid w:val="00883D7C"/>
    <w:rsid w:val="00884014"/>
    <w:rsid w:val="0088500C"/>
    <w:rsid w:val="00885407"/>
    <w:rsid w:val="00885543"/>
    <w:rsid w:val="00885812"/>
    <w:rsid w:val="00885DDB"/>
    <w:rsid w:val="008861E7"/>
    <w:rsid w:val="008917AC"/>
    <w:rsid w:val="008920BD"/>
    <w:rsid w:val="008921D3"/>
    <w:rsid w:val="00893454"/>
    <w:rsid w:val="00895FD5"/>
    <w:rsid w:val="00895FE6"/>
    <w:rsid w:val="00897BB5"/>
    <w:rsid w:val="008A0249"/>
    <w:rsid w:val="008A0360"/>
    <w:rsid w:val="008A0996"/>
    <w:rsid w:val="008A234C"/>
    <w:rsid w:val="008A24BF"/>
    <w:rsid w:val="008A4BA1"/>
    <w:rsid w:val="008A5356"/>
    <w:rsid w:val="008B04BE"/>
    <w:rsid w:val="008B0A80"/>
    <w:rsid w:val="008B1835"/>
    <w:rsid w:val="008B24BB"/>
    <w:rsid w:val="008B4235"/>
    <w:rsid w:val="008B6A34"/>
    <w:rsid w:val="008B6E98"/>
    <w:rsid w:val="008B7DF8"/>
    <w:rsid w:val="008C597F"/>
    <w:rsid w:val="008C5EEC"/>
    <w:rsid w:val="008C60E9"/>
    <w:rsid w:val="008C721E"/>
    <w:rsid w:val="008C7821"/>
    <w:rsid w:val="008D1AA9"/>
    <w:rsid w:val="008D2E97"/>
    <w:rsid w:val="008D3D9C"/>
    <w:rsid w:val="008D455F"/>
    <w:rsid w:val="008D73E1"/>
    <w:rsid w:val="008E0A4B"/>
    <w:rsid w:val="008E314F"/>
    <w:rsid w:val="008E4613"/>
    <w:rsid w:val="008E4A88"/>
    <w:rsid w:val="008E5418"/>
    <w:rsid w:val="008E715E"/>
    <w:rsid w:val="008F2A76"/>
    <w:rsid w:val="008F2C5A"/>
    <w:rsid w:val="008F616D"/>
    <w:rsid w:val="008F6413"/>
    <w:rsid w:val="008F6546"/>
    <w:rsid w:val="008F68CF"/>
    <w:rsid w:val="008F7D93"/>
    <w:rsid w:val="0090028C"/>
    <w:rsid w:val="00901ECE"/>
    <w:rsid w:val="009046BE"/>
    <w:rsid w:val="00904C88"/>
    <w:rsid w:val="009050A8"/>
    <w:rsid w:val="00906173"/>
    <w:rsid w:val="00906356"/>
    <w:rsid w:val="00906895"/>
    <w:rsid w:val="0090773A"/>
    <w:rsid w:val="00907A23"/>
    <w:rsid w:val="009100AC"/>
    <w:rsid w:val="009112A9"/>
    <w:rsid w:val="00912016"/>
    <w:rsid w:val="009147F7"/>
    <w:rsid w:val="009179CF"/>
    <w:rsid w:val="0092207D"/>
    <w:rsid w:val="00922EBD"/>
    <w:rsid w:val="009235CD"/>
    <w:rsid w:val="00923B69"/>
    <w:rsid w:val="00924953"/>
    <w:rsid w:val="00925248"/>
    <w:rsid w:val="00926234"/>
    <w:rsid w:val="009263F1"/>
    <w:rsid w:val="00927C67"/>
    <w:rsid w:val="009308CF"/>
    <w:rsid w:val="00930C81"/>
    <w:rsid w:val="00930D32"/>
    <w:rsid w:val="00931377"/>
    <w:rsid w:val="00931702"/>
    <w:rsid w:val="00931937"/>
    <w:rsid w:val="0093200A"/>
    <w:rsid w:val="009321BE"/>
    <w:rsid w:val="00933D69"/>
    <w:rsid w:val="00934967"/>
    <w:rsid w:val="00934D4B"/>
    <w:rsid w:val="0093500A"/>
    <w:rsid w:val="00935866"/>
    <w:rsid w:val="00936E35"/>
    <w:rsid w:val="00937791"/>
    <w:rsid w:val="00937AEE"/>
    <w:rsid w:val="00937FA2"/>
    <w:rsid w:val="009403DA"/>
    <w:rsid w:val="00944AB4"/>
    <w:rsid w:val="00944B62"/>
    <w:rsid w:val="0094533F"/>
    <w:rsid w:val="009454CB"/>
    <w:rsid w:val="0095347E"/>
    <w:rsid w:val="00954F14"/>
    <w:rsid w:val="00955071"/>
    <w:rsid w:val="0095748C"/>
    <w:rsid w:val="0096268B"/>
    <w:rsid w:val="009626F8"/>
    <w:rsid w:val="009653BF"/>
    <w:rsid w:val="009659A4"/>
    <w:rsid w:val="00965EA7"/>
    <w:rsid w:val="00965EC6"/>
    <w:rsid w:val="00966889"/>
    <w:rsid w:val="009671F0"/>
    <w:rsid w:val="009675C3"/>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5586"/>
    <w:rsid w:val="00996826"/>
    <w:rsid w:val="00996AC8"/>
    <w:rsid w:val="00997846"/>
    <w:rsid w:val="009A04AF"/>
    <w:rsid w:val="009A2280"/>
    <w:rsid w:val="009A2BBC"/>
    <w:rsid w:val="009A2C6C"/>
    <w:rsid w:val="009A43A2"/>
    <w:rsid w:val="009A4B0B"/>
    <w:rsid w:val="009B1D86"/>
    <w:rsid w:val="009B2CB0"/>
    <w:rsid w:val="009B34E2"/>
    <w:rsid w:val="009B37D1"/>
    <w:rsid w:val="009B39E0"/>
    <w:rsid w:val="009B3D9F"/>
    <w:rsid w:val="009B48F1"/>
    <w:rsid w:val="009B6CC1"/>
    <w:rsid w:val="009B7287"/>
    <w:rsid w:val="009C0727"/>
    <w:rsid w:val="009C0837"/>
    <w:rsid w:val="009C1AD5"/>
    <w:rsid w:val="009C2D1D"/>
    <w:rsid w:val="009C3890"/>
    <w:rsid w:val="009C40E1"/>
    <w:rsid w:val="009C4399"/>
    <w:rsid w:val="009C4A6F"/>
    <w:rsid w:val="009C628D"/>
    <w:rsid w:val="009D0348"/>
    <w:rsid w:val="009D1BE4"/>
    <w:rsid w:val="009D5DE0"/>
    <w:rsid w:val="009D62B1"/>
    <w:rsid w:val="009E0843"/>
    <w:rsid w:val="009E09B3"/>
    <w:rsid w:val="009E2929"/>
    <w:rsid w:val="009E5655"/>
    <w:rsid w:val="009E5870"/>
    <w:rsid w:val="009E595A"/>
    <w:rsid w:val="009F0330"/>
    <w:rsid w:val="009F3F7E"/>
    <w:rsid w:val="009F508D"/>
    <w:rsid w:val="009F62FA"/>
    <w:rsid w:val="009F6EC8"/>
    <w:rsid w:val="00A0219E"/>
    <w:rsid w:val="00A03309"/>
    <w:rsid w:val="00A0535F"/>
    <w:rsid w:val="00A05FD2"/>
    <w:rsid w:val="00A126D8"/>
    <w:rsid w:val="00A12C9C"/>
    <w:rsid w:val="00A147C7"/>
    <w:rsid w:val="00A15D47"/>
    <w:rsid w:val="00A16E19"/>
    <w:rsid w:val="00A17573"/>
    <w:rsid w:val="00A201A0"/>
    <w:rsid w:val="00A21984"/>
    <w:rsid w:val="00A242E8"/>
    <w:rsid w:val="00A25923"/>
    <w:rsid w:val="00A25CF2"/>
    <w:rsid w:val="00A33BED"/>
    <w:rsid w:val="00A33FD3"/>
    <w:rsid w:val="00A34818"/>
    <w:rsid w:val="00A35A6B"/>
    <w:rsid w:val="00A36000"/>
    <w:rsid w:val="00A37125"/>
    <w:rsid w:val="00A41987"/>
    <w:rsid w:val="00A45DF8"/>
    <w:rsid w:val="00A50244"/>
    <w:rsid w:val="00A50E31"/>
    <w:rsid w:val="00A525AA"/>
    <w:rsid w:val="00A52DA1"/>
    <w:rsid w:val="00A53DA9"/>
    <w:rsid w:val="00A54D31"/>
    <w:rsid w:val="00A55DFD"/>
    <w:rsid w:val="00A55F4E"/>
    <w:rsid w:val="00A56906"/>
    <w:rsid w:val="00A57448"/>
    <w:rsid w:val="00A57ACE"/>
    <w:rsid w:val="00A60037"/>
    <w:rsid w:val="00A60062"/>
    <w:rsid w:val="00A612A7"/>
    <w:rsid w:val="00A61831"/>
    <w:rsid w:val="00A6446C"/>
    <w:rsid w:val="00A64712"/>
    <w:rsid w:val="00A653A6"/>
    <w:rsid w:val="00A65439"/>
    <w:rsid w:val="00A65BF6"/>
    <w:rsid w:val="00A66640"/>
    <w:rsid w:val="00A66F72"/>
    <w:rsid w:val="00A67A2B"/>
    <w:rsid w:val="00A67D1D"/>
    <w:rsid w:val="00A70109"/>
    <w:rsid w:val="00A72864"/>
    <w:rsid w:val="00A73A6E"/>
    <w:rsid w:val="00A73DDE"/>
    <w:rsid w:val="00A7445E"/>
    <w:rsid w:val="00A77F95"/>
    <w:rsid w:val="00A8051A"/>
    <w:rsid w:val="00A81045"/>
    <w:rsid w:val="00A81933"/>
    <w:rsid w:val="00A81B15"/>
    <w:rsid w:val="00A83A63"/>
    <w:rsid w:val="00A83F73"/>
    <w:rsid w:val="00A85234"/>
    <w:rsid w:val="00A8575A"/>
    <w:rsid w:val="00A85DBC"/>
    <w:rsid w:val="00A867FA"/>
    <w:rsid w:val="00A86D7E"/>
    <w:rsid w:val="00A87366"/>
    <w:rsid w:val="00A878EF"/>
    <w:rsid w:val="00A9461B"/>
    <w:rsid w:val="00A95041"/>
    <w:rsid w:val="00A9656B"/>
    <w:rsid w:val="00AA008E"/>
    <w:rsid w:val="00AA1A3B"/>
    <w:rsid w:val="00AA24C1"/>
    <w:rsid w:val="00AA4CA6"/>
    <w:rsid w:val="00AA4DD5"/>
    <w:rsid w:val="00AA5DEE"/>
    <w:rsid w:val="00AA63AC"/>
    <w:rsid w:val="00AB1A8F"/>
    <w:rsid w:val="00AB3F85"/>
    <w:rsid w:val="00AB69B0"/>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C771F"/>
    <w:rsid w:val="00AD061E"/>
    <w:rsid w:val="00AD19C3"/>
    <w:rsid w:val="00AD2058"/>
    <w:rsid w:val="00AD6613"/>
    <w:rsid w:val="00AD6BD6"/>
    <w:rsid w:val="00AD6D86"/>
    <w:rsid w:val="00AE2DD6"/>
    <w:rsid w:val="00AE3086"/>
    <w:rsid w:val="00AE3259"/>
    <w:rsid w:val="00AE35E4"/>
    <w:rsid w:val="00AE6C3D"/>
    <w:rsid w:val="00AE7045"/>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9B6"/>
    <w:rsid w:val="00B15E24"/>
    <w:rsid w:val="00B162FC"/>
    <w:rsid w:val="00B226D0"/>
    <w:rsid w:val="00B22E92"/>
    <w:rsid w:val="00B25374"/>
    <w:rsid w:val="00B25901"/>
    <w:rsid w:val="00B3024C"/>
    <w:rsid w:val="00B30F2A"/>
    <w:rsid w:val="00B31FB5"/>
    <w:rsid w:val="00B3223D"/>
    <w:rsid w:val="00B339C2"/>
    <w:rsid w:val="00B3400C"/>
    <w:rsid w:val="00B34988"/>
    <w:rsid w:val="00B3698F"/>
    <w:rsid w:val="00B373B8"/>
    <w:rsid w:val="00B406C1"/>
    <w:rsid w:val="00B41E8F"/>
    <w:rsid w:val="00B42372"/>
    <w:rsid w:val="00B42B80"/>
    <w:rsid w:val="00B42C7A"/>
    <w:rsid w:val="00B44009"/>
    <w:rsid w:val="00B463E3"/>
    <w:rsid w:val="00B47B48"/>
    <w:rsid w:val="00B5001E"/>
    <w:rsid w:val="00B52C8A"/>
    <w:rsid w:val="00B5445A"/>
    <w:rsid w:val="00B558AB"/>
    <w:rsid w:val="00B60564"/>
    <w:rsid w:val="00B606D9"/>
    <w:rsid w:val="00B60991"/>
    <w:rsid w:val="00B6162F"/>
    <w:rsid w:val="00B627F5"/>
    <w:rsid w:val="00B62D3B"/>
    <w:rsid w:val="00B64842"/>
    <w:rsid w:val="00B64ABD"/>
    <w:rsid w:val="00B65225"/>
    <w:rsid w:val="00B70989"/>
    <w:rsid w:val="00B73543"/>
    <w:rsid w:val="00B739BA"/>
    <w:rsid w:val="00B73AE2"/>
    <w:rsid w:val="00B73BFC"/>
    <w:rsid w:val="00B75147"/>
    <w:rsid w:val="00B751B1"/>
    <w:rsid w:val="00B769D8"/>
    <w:rsid w:val="00B80274"/>
    <w:rsid w:val="00B81533"/>
    <w:rsid w:val="00B8191F"/>
    <w:rsid w:val="00B8397B"/>
    <w:rsid w:val="00B8446C"/>
    <w:rsid w:val="00B84970"/>
    <w:rsid w:val="00B84D2C"/>
    <w:rsid w:val="00B876F0"/>
    <w:rsid w:val="00B87ECE"/>
    <w:rsid w:val="00B9181B"/>
    <w:rsid w:val="00B925DD"/>
    <w:rsid w:val="00B9543F"/>
    <w:rsid w:val="00B95503"/>
    <w:rsid w:val="00B95A46"/>
    <w:rsid w:val="00BA0CD6"/>
    <w:rsid w:val="00BA146A"/>
    <w:rsid w:val="00BA1CBC"/>
    <w:rsid w:val="00BA1D66"/>
    <w:rsid w:val="00BA2633"/>
    <w:rsid w:val="00BA3E73"/>
    <w:rsid w:val="00BB0852"/>
    <w:rsid w:val="00BB087F"/>
    <w:rsid w:val="00BB16F4"/>
    <w:rsid w:val="00BB5F3A"/>
    <w:rsid w:val="00BB5FFE"/>
    <w:rsid w:val="00BB6A38"/>
    <w:rsid w:val="00BC1B09"/>
    <w:rsid w:val="00BC40A6"/>
    <w:rsid w:val="00BC4CBB"/>
    <w:rsid w:val="00BC5AE7"/>
    <w:rsid w:val="00BC5C6D"/>
    <w:rsid w:val="00BC7666"/>
    <w:rsid w:val="00BC7FED"/>
    <w:rsid w:val="00BD14EA"/>
    <w:rsid w:val="00BD33D1"/>
    <w:rsid w:val="00BD3CDD"/>
    <w:rsid w:val="00BD4FBC"/>
    <w:rsid w:val="00BD5EAA"/>
    <w:rsid w:val="00BD7B79"/>
    <w:rsid w:val="00BE11D7"/>
    <w:rsid w:val="00BE1672"/>
    <w:rsid w:val="00BE31EA"/>
    <w:rsid w:val="00BE3E00"/>
    <w:rsid w:val="00BE48B6"/>
    <w:rsid w:val="00BE7095"/>
    <w:rsid w:val="00BE78BD"/>
    <w:rsid w:val="00BF03BB"/>
    <w:rsid w:val="00BF03C4"/>
    <w:rsid w:val="00BF15F6"/>
    <w:rsid w:val="00BF1E6F"/>
    <w:rsid w:val="00BF28CB"/>
    <w:rsid w:val="00BF39E6"/>
    <w:rsid w:val="00BF50DB"/>
    <w:rsid w:val="00BF62CD"/>
    <w:rsid w:val="00BF6411"/>
    <w:rsid w:val="00BF7F29"/>
    <w:rsid w:val="00BF7F3A"/>
    <w:rsid w:val="00C01BD6"/>
    <w:rsid w:val="00C04118"/>
    <w:rsid w:val="00C062EC"/>
    <w:rsid w:val="00C07A28"/>
    <w:rsid w:val="00C10DCF"/>
    <w:rsid w:val="00C10EC8"/>
    <w:rsid w:val="00C14735"/>
    <w:rsid w:val="00C16EAA"/>
    <w:rsid w:val="00C17818"/>
    <w:rsid w:val="00C20409"/>
    <w:rsid w:val="00C2193A"/>
    <w:rsid w:val="00C26212"/>
    <w:rsid w:val="00C26296"/>
    <w:rsid w:val="00C26985"/>
    <w:rsid w:val="00C274F5"/>
    <w:rsid w:val="00C302C7"/>
    <w:rsid w:val="00C30801"/>
    <w:rsid w:val="00C3198F"/>
    <w:rsid w:val="00C323BB"/>
    <w:rsid w:val="00C329CB"/>
    <w:rsid w:val="00C34F14"/>
    <w:rsid w:val="00C34F94"/>
    <w:rsid w:val="00C35E4B"/>
    <w:rsid w:val="00C36435"/>
    <w:rsid w:val="00C3708D"/>
    <w:rsid w:val="00C42E1A"/>
    <w:rsid w:val="00C42EA1"/>
    <w:rsid w:val="00C50891"/>
    <w:rsid w:val="00C50BC6"/>
    <w:rsid w:val="00C51228"/>
    <w:rsid w:val="00C51786"/>
    <w:rsid w:val="00C51ECB"/>
    <w:rsid w:val="00C521BD"/>
    <w:rsid w:val="00C5348E"/>
    <w:rsid w:val="00C53A1A"/>
    <w:rsid w:val="00C53B3C"/>
    <w:rsid w:val="00C53EA6"/>
    <w:rsid w:val="00C540F4"/>
    <w:rsid w:val="00C546CF"/>
    <w:rsid w:val="00C56601"/>
    <w:rsid w:val="00C575F0"/>
    <w:rsid w:val="00C5762B"/>
    <w:rsid w:val="00C578B3"/>
    <w:rsid w:val="00C63A4E"/>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376D"/>
    <w:rsid w:val="00C94692"/>
    <w:rsid w:val="00C95CAE"/>
    <w:rsid w:val="00C95F65"/>
    <w:rsid w:val="00C96A24"/>
    <w:rsid w:val="00C9747C"/>
    <w:rsid w:val="00C97AE0"/>
    <w:rsid w:val="00C97B91"/>
    <w:rsid w:val="00CA3229"/>
    <w:rsid w:val="00CA32E8"/>
    <w:rsid w:val="00CA40DE"/>
    <w:rsid w:val="00CA53AF"/>
    <w:rsid w:val="00CA559C"/>
    <w:rsid w:val="00CA6520"/>
    <w:rsid w:val="00CA6614"/>
    <w:rsid w:val="00CA703E"/>
    <w:rsid w:val="00CB1793"/>
    <w:rsid w:val="00CB203F"/>
    <w:rsid w:val="00CB2BC8"/>
    <w:rsid w:val="00CB2E29"/>
    <w:rsid w:val="00CB3271"/>
    <w:rsid w:val="00CB36C2"/>
    <w:rsid w:val="00CB3746"/>
    <w:rsid w:val="00CB3A00"/>
    <w:rsid w:val="00CB47F3"/>
    <w:rsid w:val="00CB5123"/>
    <w:rsid w:val="00CB6447"/>
    <w:rsid w:val="00CB6DCC"/>
    <w:rsid w:val="00CB77C1"/>
    <w:rsid w:val="00CB7D03"/>
    <w:rsid w:val="00CC0C1E"/>
    <w:rsid w:val="00CC10BE"/>
    <w:rsid w:val="00CC26C6"/>
    <w:rsid w:val="00CC31CC"/>
    <w:rsid w:val="00CC742C"/>
    <w:rsid w:val="00CC7C8C"/>
    <w:rsid w:val="00CD03C9"/>
    <w:rsid w:val="00CD08A3"/>
    <w:rsid w:val="00CD1E12"/>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4D2"/>
    <w:rsid w:val="00CF6D00"/>
    <w:rsid w:val="00CF71D1"/>
    <w:rsid w:val="00CF7231"/>
    <w:rsid w:val="00D0117C"/>
    <w:rsid w:val="00D0177B"/>
    <w:rsid w:val="00D04B8B"/>
    <w:rsid w:val="00D058C4"/>
    <w:rsid w:val="00D06929"/>
    <w:rsid w:val="00D072A2"/>
    <w:rsid w:val="00D07CEE"/>
    <w:rsid w:val="00D12280"/>
    <w:rsid w:val="00D1300C"/>
    <w:rsid w:val="00D150B1"/>
    <w:rsid w:val="00D150DB"/>
    <w:rsid w:val="00D1579D"/>
    <w:rsid w:val="00D162CC"/>
    <w:rsid w:val="00D176B0"/>
    <w:rsid w:val="00D176E0"/>
    <w:rsid w:val="00D17A79"/>
    <w:rsid w:val="00D17F4D"/>
    <w:rsid w:val="00D262B4"/>
    <w:rsid w:val="00D264AA"/>
    <w:rsid w:val="00D274E8"/>
    <w:rsid w:val="00D31449"/>
    <w:rsid w:val="00D34921"/>
    <w:rsid w:val="00D34A98"/>
    <w:rsid w:val="00D34DA4"/>
    <w:rsid w:val="00D36614"/>
    <w:rsid w:val="00D37BD0"/>
    <w:rsid w:val="00D40239"/>
    <w:rsid w:val="00D40266"/>
    <w:rsid w:val="00D40E06"/>
    <w:rsid w:val="00D42438"/>
    <w:rsid w:val="00D4706C"/>
    <w:rsid w:val="00D50D6E"/>
    <w:rsid w:val="00D50DBD"/>
    <w:rsid w:val="00D50DF4"/>
    <w:rsid w:val="00D51FBE"/>
    <w:rsid w:val="00D520E4"/>
    <w:rsid w:val="00D526A5"/>
    <w:rsid w:val="00D53BFB"/>
    <w:rsid w:val="00D5415B"/>
    <w:rsid w:val="00D5498B"/>
    <w:rsid w:val="00D55F77"/>
    <w:rsid w:val="00D575F4"/>
    <w:rsid w:val="00D5781D"/>
    <w:rsid w:val="00D57DFA"/>
    <w:rsid w:val="00D60B9E"/>
    <w:rsid w:val="00D60F73"/>
    <w:rsid w:val="00D651AF"/>
    <w:rsid w:val="00D66315"/>
    <w:rsid w:val="00D6654F"/>
    <w:rsid w:val="00D66877"/>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411"/>
    <w:rsid w:val="00D84C85"/>
    <w:rsid w:val="00D90132"/>
    <w:rsid w:val="00D9135B"/>
    <w:rsid w:val="00D91D89"/>
    <w:rsid w:val="00D94DF1"/>
    <w:rsid w:val="00D95C16"/>
    <w:rsid w:val="00DA025E"/>
    <w:rsid w:val="00DA0699"/>
    <w:rsid w:val="00DA0DEE"/>
    <w:rsid w:val="00DA518A"/>
    <w:rsid w:val="00DA65F9"/>
    <w:rsid w:val="00DA706D"/>
    <w:rsid w:val="00DB0073"/>
    <w:rsid w:val="00DB0BA5"/>
    <w:rsid w:val="00DB1284"/>
    <w:rsid w:val="00DB1B58"/>
    <w:rsid w:val="00DB33DE"/>
    <w:rsid w:val="00DB6694"/>
    <w:rsid w:val="00DB6868"/>
    <w:rsid w:val="00DC1012"/>
    <w:rsid w:val="00DC1331"/>
    <w:rsid w:val="00DC39A9"/>
    <w:rsid w:val="00DC53E7"/>
    <w:rsid w:val="00DC5EF3"/>
    <w:rsid w:val="00DC6340"/>
    <w:rsid w:val="00DC65C1"/>
    <w:rsid w:val="00DC756C"/>
    <w:rsid w:val="00DC7BB8"/>
    <w:rsid w:val="00DD00AF"/>
    <w:rsid w:val="00DD087F"/>
    <w:rsid w:val="00DD0C2C"/>
    <w:rsid w:val="00DD2255"/>
    <w:rsid w:val="00DD3142"/>
    <w:rsid w:val="00DD3FF9"/>
    <w:rsid w:val="00DD463C"/>
    <w:rsid w:val="00DD576B"/>
    <w:rsid w:val="00DD683B"/>
    <w:rsid w:val="00DE045B"/>
    <w:rsid w:val="00DE095D"/>
    <w:rsid w:val="00DE0AF0"/>
    <w:rsid w:val="00DE1CCA"/>
    <w:rsid w:val="00DE22B1"/>
    <w:rsid w:val="00DE263D"/>
    <w:rsid w:val="00DE283D"/>
    <w:rsid w:val="00DE41DE"/>
    <w:rsid w:val="00DE4455"/>
    <w:rsid w:val="00DE60C1"/>
    <w:rsid w:val="00DE67FC"/>
    <w:rsid w:val="00DF05F6"/>
    <w:rsid w:val="00DF0815"/>
    <w:rsid w:val="00DF0A09"/>
    <w:rsid w:val="00DF2BBB"/>
    <w:rsid w:val="00DF30DF"/>
    <w:rsid w:val="00DF4C57"/>
    <w:rsid w:val="00DF5A00"/>
    <w:rsid w:val="00E0173B"/>
    <w:rsid w:val="00E02397"/>
    <w:rsid w:val="00E03D75"/>
    <w:rsid w:val="00E03FE7"/>
    <w:rsid w:val="00E04776"/>
    <w:rsid w:val="00E064D0"/>
    <w:rsid w:val="00E06B0C"/>
    <w:rsid w:val="00E0784E"/>
    <w:rsid w:val="00E07892"/>
    <w:rsid w:val="00E07B9A"/>
    <w:rsid w:val="00E11534"/>
    <w:rsid w:val="00E11C4A"/>
    <w:rsid w:val="00E15F57"/>
    <w:rsid w:val="00E16477"/>
    <w:rsid w:val="00E22B3F"/>
    <w:rsid w:val="00E237F4"/>
    <w:rsid w:val="00E238E4"/>
    <w:rsid w:val="00E23E48"/>
    <w:rsid w:val="00E253B2"/>
    <w:rsid w:val="00E26073"/>
    <w:rsid w:val="00E26F58"/>
    <w:rsid w:val="00E30FEC"/>
    <w:rsid w:val="00E31B77"/>
    <w:rsid w:val="00E31CCF"/>
    <w:rsid w:val="00E3248B"/>
    <w:rsid w:val="00E32A4A"/>
    <w:rsid w:val="00E37A33"/>
    <w:rsid w:val="00E40444"/>
    <w:rsid w:val="00E4069E"/>
    <w:rsid w:val="00E4076B"/>
    <w:rsid w:val="00E433B8"/>
    <w:rsid w:val="00E43552"/>
    <w:rsid w:val="00E45EF3"/>
    <w:rsid w:val="00E47C72"/>
    <w:rsid w:val="00E47D08"/>
    <w:rsid w:val="00E519C5"/>
    <w:rsid w:val="00E51F0F"/>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49BF"/>
    <w:rsid w:val="00E852A0"/>
    <w:rsid w:val="00E85774"/>
    <w:rsid w:val="00E85872"/>
    <w:rsid w:val="00E8629F"/>
    <w:rsid w:val="00E86553"/>
    <w:rsid w:val="00E902E8"/>
    <w:rsid w:val="00E908D1"/>
    <w:rsid w:val="00E90F26"/>
    <w:rsid w:val="00E91677"/>
    <w:rsid w:val="00E924F9"/>
    <w:rsid w:val="00E936BC"/>
    <w:rsid w:val="00E977FD"/>
    <w:rsid w:val="00EA1146"/>
    <w:rsid w:val="00EA15EB"/>
    <w:rsid w:val="00EA20D4"/>
    <w:rsid w:val="00EA22BD"/>
    <w:rsid w:val="00EA37F3"/>
    <w:rsid w:val="00EA3C24"/>
    <w:rsid w:val="00EA4040"/>
    <w:rsid w:val="00EA426F"/>
    <w:rsid w:val="00EA5C32"/>
    <w:rsid w:val="00EA6590"/>
    <w:rsid w:val="00EA7566"/>
    <w:rsid w:val="00EA7838"/>
    <w:rsid w:val="00EA7B28"/>
    <w:rsid w:val="00EB0671"/>
    <w:rsid w:val="00EB2122"/>
    <w:rsid w:val="00EB31CA"/>
    <w:rsid w:val="00EB342C"/>
    <w:rsid w:val="00EB47AD"/>
    <w:rsid w:val="00EB4D78"/>
    <w:rsid w:val="00EC2940"/>
    <w:rsid w:val="00EC2A82"/>
    <w:rsid w:val="00EC44C8"/>
    <w:rsid w:val="00EC556A"/>
    <w:rsid w:val="00EC7140"/>
    <w:rsid w:val="00EC722B"/>
    <w:rsid w:val="00ED087E"/>
    <w:rsid w:val="00ED17DF"/>
    <w:rsid w:val="00ED2C4C"/>
    <w:rsid w:val="00ED3579"/>
    <w:rsid w:val="00ED509A"/>
    <w:rsid w:val="00ED5262"/>
    <w:rsid w:val="00ED5719"/>
    <w:rsid w:val="00ED5D0F"/>
    <w:rsid w:val="00ED60FB"/>
    <w:rsid w:val="00EE11B3"/>
    <w:rsid w:val="00EE2E65"/>
    <w:rsid w:val="00EE3C68"/>
    <w:rsid w:val="00EE4C5F"/>
    <w:rsid w:val="00EF0A71"/>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3807"/>
    <w:rsid w:val="00F049C4"/>
    <w:rsid w:val="00F06B98"/>
    <w:rsid w:val="00F06C54"/>
    <w:rsid w:val="00F06DD8"/>
    <w:rsid w:val="00F072D8"/>
    <w:rsid w:val="00F10825"/>
    <w:rsid w:val="00F12EDF"/>
    <w:rsid w:val="00F15C84"/>
    <w:rsid w:val="00F16188"/>
    <w:rsid w:val="00F1655C"/>
    <w:rsid w:val="00F17161"/>
    <w:rsid w:val="00F176F7"/>
    <w:rsid w:val="00F20B94"/>
    <w:rsid w:val="00F21630"/>
    <w:rsid w:val="00F21AA3"/>
    <w:rsid w:val="00F21B36"/>
    <w:rsid w:val="00F21FA0"/>
    <w:rsid w:val="00F22AF9"/>
    <w:rsid w:val="00F23D88"/>
    <w:rsid w:val="00F260BB"/>
    <w:rsid w:val="00F262D7"/>
    <w:rsid w:val="00F26CEA"/>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210"/>
    <w:rsid w:val="00F52F19"/>
    <w:rsid w:val="00F541F6"/>
    <w:rsid w:val="00F55467"/>
    <w:rsid w:val="00F56DD6"/>
    <w:rsid w:val="00F61552"/>
    <w:rsid w:val="00F63A09"/>
    <w:rsid w:val="00F640C8"/>
    <w:rsid w:val="00F64153"/>
    <w:rsid w:val="00F64E51"/>
    <w:rsid w:val="00F66A1B"/>
    <w:rsid w:val="00F7146E"/>
    <w:rsid w:val="00F717A9"/>
    <w:rsid w:val="00F72DC7"/>
    <w:rsid w:val="00F73472"/>
    <w:rsid w:val="00F737C3"/>
    <w:rsid w:val="00F739ED"/>
    <w:rsid w:val="00F74DCA"/>
    <w:rsid w:val="00F75DB0"/>
    <w:rsid w:val="00F7665E"/>
    <w:rsid w:val="00F76FBE"/>
    <w:rsid w:val="00F7778F"/>
    <w:rsid w:val="00F77D34"/>
    <w:rsid w:val="00F825CC"/>
    <w:rsid w:val="00F835C1"/>
    <w:rsid w:val="00F84B44"/>
    <w:rsid w:val="00F84CC4"/>
    <w:rsid w:val="00F86141"/>
    <w:rsid w:val="00F86875"/>
    <w:rsid w:val="00F8704F"/>
    <w:rsid w:val="00F87B0C"/>
    <w:rsid w:val="00F91E93"/>
    <w:rsid w:val="00F932BC"/>
    <w:rsid w:val="00F97FA9"/>
    <w:rsid w:val="00FA0423"/>
    <w:rsid w:val="00FA0E93"/>
    <w:rsid w:val="00FA2CF7"/>
    <w:rsid w:val="00FA2E18"/>
    <w:rsid w:val="00FA6851"/>
    <w:rsid w:val="00FA76C0"/>
    <w:rsid w:val="00FB0D2D"/>
    <w:rsid w:val="00FB0D49"/>
    <w:rsid w:val="00FB2CCA"/>
    <w:rsid w:val="00FB52C2"/>
    <w:rsid w:val="00FB58D3"/>
    <w:rsid w:val="00FB5BD3"/>
    <w:rsid w:val="00FB5FCA"/>
    <w:rsid w:val="00FB6375"/>
    <w:rsid w:val="00FC051F"/>
    <w:rsid w:val="00FC1C31"/>
    <w:rsid w:val="00FC542F"/>
    <w:rsid w:val="00FC5B89"/>
    <w:rsid w:val="00FC6C4B"/>
    <w:rsid w:val="00FC7090"/>
    <w:rsid w:val="00FC713E"/>
    <w:rsid w:val="00FC7491"/>
    <w:rsid w:val="00FD1DF6"/>
    <w:rsid w:val="00FD2747"/>
    <w:rsid w:val="00FD3F4A"/>
    <w:rsid w:val="00FD407B"/>
    <w:rsid w:val="00FD5B98"/>
    <w:rsid w:val="00FD650F"/>
    <w:rsid w:val="00FE0918"/>
    <w:rsid w:val="00FE19AD"/>
    <w:rsid w:val="00FE26E5"/>
    <w:rsid w:val="00FF2779"/>
    <w:rsid w:val="00FF2E3D"/>
    <w:rsid w:val="00FF4D6B"/>
    <w:rsid w:val="00FF58C5"/>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1553">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
    <w:basedOn w:val="a"/>
    <w:link w:val="aff"/>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 w:type="paragraph" w:customStyle="1" w:styleId="3GPPNormalText">
    <w:name w:val="3GPP Normal Text"/>
    <w:basedOn w:val="af2"/>
    <w:link w:val="3GPPNormalTextChar"/>
    <w:qFormat/>
    <w:rsid w:val="00474D2A"/>
    <w:pPr>
      <w:spacing w:after="120"/>
      <w:ind w:left="1440" w:hanging="1440"/>
      <w:jc w:val="both"/>
    </w:pPr>
    <w:rPr>
      <w:sz w:val="22"/>
      <w:szCs w:val="24"/>
    </w:rPr>
  </w:style>
  <w:style w:type="character" w:customStyle="1" w:styleId="3GPPNormalTextChar">
    <w:name w:val="3GPP Normal Text Char"/>
    <w:link w:val="3GPPNormalText"/>
    <w:qFormat/>
    <w:rsid w:val="00474D2A"/>
    <w:rPr>
      <w:sz w:val="22"/>
      <w:szCs w:val="24"/>
      <w:lang w:val="en-GB" w:eastAsia="en-US"/>
    </w:rPr>
  </w:style>
  <w:style w:type="character" w:customStyle="1" w:styleId="aff">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link w:val="afe"/>
    <w:uiPriority w:val="34"/>
    <w:qFormat/>
    <w:locked/>
    <w:rsid w:val="00A70109"/>
    <w:rPr>
      <w:rFonts w:ascii="ＭＳ 明朝" w:hAnsi="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1312516241">
          <w:marLeft w:val="360"/>
          <w:marRight w:val="0"/>
          <w:marTop w:val="2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81842128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4991474">
      <w:bodyDiv w:val="1"/>
      <w:marLeft w:val="0"/>
      <w:marRight w:val="0"/>
      <w:marTop w:val="0"/>
      <w:marBottom w:val="0"/>
      <w:divBdr>
        <w:top w:val="none" w:sz="0" w:space="0" w:color="auto"/>
        <w:left w:val="none" w:sz="0" w:space="0" w:color="auto"/>
        <w:bottom w:val="none" w:sz="0" w:space="0" w:color="auto"/>
        <w:right w:val="none" w:sz="0" w:space="0" w:color="auto"/>
      </w:divBdr>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1301420459">
          <w:marLeft w:val="360"/>
          <w:marRight w:val="0"/>
          <w:marTop w:val="2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72820723">
          <w:marLeft w:val="360"/>
          <w:marRight w:val="0"/>
          <w:marTop w:val="2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823882923">
                                                          <w:marLeft w:val="0"/>
                                                          <w:marRight w:val="0"/>
                                                          <w:marTop w:val="0"/>
                                                          <w:marBottom w:val="0"/>
                                                          <w:divBdr>
                                                            <w:top w:val="none" w:sz="0" w:space="0" w:color="auto"/>
                                                            <w:left w:val="none" w:sz="0" w:space="0" w:color="auto"/>
                                                            <w:bottom w:val="none" w:sz="0" w:space="0" w:color="auto"/>
                                                            <w:right w:val="none" w:sz="0" w:space="0" w:color="auto"/>
                                                          </w:divBdr>
                                                        </w:div>
                                                        <w:div w:id="140779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7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8267257">
      <w:bodyDiv w:val="1"/>
      <w:marLeft w:val="0"/>
      <w:marRight w:val="0"/>
      <w:marTop w:val="0"/>
      <w:marBottom w:val="0"/>
      <w:divBdr>
        <w:top w:val="none" w:sz="0" w:space="0" w:color="auto"/>
        <w:left w:val="none" w:sz="0" w:space="0" w:color="auto"/>
        <w:bottom w:val="none" w:sz="0" w:space="0" w:color="auto"/>
        <w:right w:val="none" w:sz="0" w:space="0" w:color="auto"/>
      </w:divBdr>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1753163602">
          <w:marLeft w:val="360"/>
          <w:marRight w:val="0"/>
          <w:marTop w:val="2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439879345">
          <w:marLeft w:val="1080"/>
          <w:marRight w:val="0"/>
          <w:marTop w:val="1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37337725">
      <w:bodyDiv w:val="1"/>
      <w:marLeft w:val="0"/>
      <w:marRight w:val="0"/>
      <w:marTop w:val="0"/>
      <w:marBottom w:val="0"/>
      <w:divBdr>
        <w:top w:val="none" w:sz="0" w:space="0" w:color="auto"/>
        <w:left w:val="none" w:sz="0" w:space="0" w:color="auto"/>
        <w:bottom w:val="none" w:sz="0" w:space="0" w:color="auto"/>
        <w:right w:val="none" w:sz="0" w:space="0" w:color="auto"/>
      </w:divBdr>
      <w:divsChild>
        <w:div w:id="1079521689">
          <w:marLeft w:val="360"/>
          <w:marRight w:val="0"/>
          <w:marTop w:val="200"/>
          <w:marBottom w:val="0"/>
          <w:divBdr>
            <w:top w:val="none" w:sz="0" w:space="0" w:color="auto"/>
            <w:left w:val="none" w:sz="0" w:space="0" w:color="auto"/>
            <w:bottom w:val="none" w:sz="0" w:space="0" w:color="auto"/>
            <w:right w:val="none" w:sz="0" w:space="0" w:color="auto"/>
          </w:divBdr>
        </w:div>
        <w:div w:id="1763644479">
          <w:marLeft w:val="360"/>
          <w:marRight w:val="0"/>
          <w:marTop w:val="200"/>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440078211">
          <w:marLeft w:val="360"/>
          <w:marRight w:val="0"/>
          <w:marTop w:val="200"/>
          <w:marBottom w:val="0"/>
          <w:divBdr>
            <w:top w:val="none" w:sz="0" w:space="0" w:color="auto"/>
            <w:left w:val="none" w:sz="0" w:space="0" w:color="auto"/>
            <w:bottom w:val="none" w:sz="0" w:space="0" w:color="auto"/>
            <w:right w:val="none" w:sz="0" w:space="0" w:color="auto"/>
          </w:divBdr>
        </w:div>
        <w:div w:id="22101277">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1191383813">
          <w:marLeft w:val="360"/>
          <w:marRight w:val="0"/>
          <w:marTop w:val="200"/>
          <w:marBottom w:val="0"/>
          <w:divBdr>
            <w:top w:val="none" w:sz="0" w:space="0" w:color="auto"/>
            <w:left w:val="none" w:sz="0" w:space="0" w:color="auto"/>
            <w:bottom w:val="none" w:sz="0" w:space="0" w:color="auto"/>
            <w:right w:val="none" w:sz="0" w:space="0" w:color="auto"/>
          </w:divBdr>
        </w:div>
        <w:div w:id="278074954">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2035303976">
          <w:marLeft w:val="360"/>
          <w:marRight w:val="0"/>
          <w:marTop w:val="2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17645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37487587">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4995">
          <w:marLeft w:val="1080"/>
          <w:marRight w:val="0"/>
          <w:marTop w:val="1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1169321945">
          <w:marLeft w:val="360"/>
          <w:marRight w:val="0"/>
          <w:marTop w:val="2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205725213">
          <w:marLeft w:val="360"/>
          <w:marRight w:val="0"/>
          <w:marTop w:val="2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28244802">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116293522">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59402361">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814062177">
          <w:marLeft w:val="1080"/>
          <w:marRight w:val="0"/>
          <w:marTop w:val="100"/>
          <w:marBottom w:val="0"/>
          <w:divBdr>
            <w:top w:val="none" w:sz="0" w:space="0" w:color="auto"/>
            <w:left w:val="none" w:sz="0" w:space="0" w:color="auto"/>
            <w:bottom w:val="none" w:sz="0" w:space="0" w:color="auto"/>
            <w:right w:val="none" w:sz="0" w:space="0" w:color="auto"/>
          </w:divBdr>
        </w:div>
        <w:div w:id="157832426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6638795">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A36D7-C11E-4617-9458-455171C6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4</Pages>
  <Words>1362</Words>
  <Characters>7125</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8471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33</cp:revision>
  <cp:lastPrinted>2017-04-28T05:57:00Z</cp:lastPrinted>
  <dcterms:created xsi:type="dcterms:W3CDTF">2022-08-05T06:49:00Z</dcterms:created>
  <dcterms:modified xsi:type="dcterms:W3CDTF">2022-08-09T10:13:00Z</dcterms:modified>
</cp:coreProperties>
</file>